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5F" w:rsidRPr="004665D2" w:rsidRDefault="000A035F" w:rsidP="000A035F">
      <w:pPr>
        <w:tabs>
          <w:tab w:val="num" w:pos="0"/>
        </w:tabs>
        <w:spacing w:before="0" w:after="0" w:line="200" w:lineRule="atLeast"/>
        <w:jc w:val="center"/>
        <w:rPr>
          <w:rFonts w:ascii="Tahoma" w:hAnsi="Tahoma" w:cs="Tahoma"/>
          <w:b/>
          <w:szCs w:val="20"/>
        </w:rPr>
      </w:pPr>
    </w:p>
    <w:p w:rsidR="000A035F" w:rsidRDefault="000A035F" w:rsidP="000A035F">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0A035F" w:rsidRPr="00FC2BD5" w:rsidTr="00F61042">
        <w:trPr>
          <w:trHeight w:val="2840"/>
        </w:trPr>
        <w:tc>
          <w:tcPr>
            <w:tcW w:w="2801" w:type="dxa"/>
            <w:vAlign w:val="center"/>
          </w:tcPr>
          <w:p w:rsidR="000A035F" w:rsidRPr="00281EF0" w:rsidRDefault="000A035F" w:rsidP="00F61042">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1pt" o:ole="" filled="t">
                  <v:fill color2="black"/>
                  <v:imagedata r:id="rId5" o:title=""/>
                </v:shape>
                <o:OLEObject Type="Embed" ProgID="PBrush" ShapeID="_x0000_i1025" DrawAspect="Content" ObjectID="_1586254652" r:id="rId6"/>
              </w:objec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ΕΛΛΗΝΙΚΗ ΔΗΜΟΚΡΑΤΙΑ</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ΥΠΟΥΡΓΕΙΟ ΑΓΡΟΤΙΚΗΣ</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ΑΝΑΠΤΥΞΗΣ &amp; ΤΡΟΦΙΜΩΝ</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ΓΕΝΙΚΗ ΓΡΑΜΜΑΤΕΙΑ ΑΓΡΟΤΙΚΗΣ ΠΟΛΙΤΙΚΗΣ</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&amp; ΔΙΑΧΕΙΡΙΣΗΣ ΚΟΙΝΟΤΙΚΩΝ ΠΟΡΩΝ</w:t>
            </w:r>
          </w:p>
          <w:p w:rsidR="000A035F" w:rsidRPr="006C1375" w:rsidRDefault="000A035F" w:rsidP="00F61042">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ΕΙΔΙΚΗ ΥΠΗΡΕΣΙΑ ΕΦΑΡΜΟΓΗΣ</w:t>
            </w:r>
          </w:p>
          <w:p w:rsidR="000A035F" w:rsidRPr="00281EF0" w:rsidRDefault="000A035F" w:rsidP="00F61042">
            <w:pPr>
              <w:tabs>
                <w:tab w:val="num" w:pos="0"/>
              </w:tabs>
              <w:spacing w:before="0" w:after="0" w:line="200" w:lineRule="atLeast"/>
              <w:jc w:val="center"/>
              <w:rPr>
                <w:rFonts w:ascii="Tahoma" w:hAnsi="Tahoma" w:cs="Tahoma"/>
                <w:b/>
                <w:bCs/>
                <w:szCs w:val="20"/>
                <w:lang w:val="el-GR"/>
              </w:rPr>
            </w:pPr>
            <w:r w:rsidRPr="006C1375">
              <w:rPr>
                <w:rFonts w:ascii="Tahoma" w:hAnsi="Tahoma" w:cs="Tahoma"/>
                <w:b/>
                <w:bCs/>
                <w:sz w:val="16"/>
                <w:szCs w:val="16"/>
                <w:lang w:val="el-GR"/>
              </w:rPr>
              <w:t>ΠΑΑ 2014-2020</w:t>
            </w:r>
          </w:p>
        </w:tc>
        <w:tc>
          <w:tcPr>
            <w:tcW w:w="3827" w:type="dxa"/>
          </w:tcPr>
          <w:p w:rsidR="000A035F" w:rsidRPr="00281EF0" w:rsidRDefault="000A035F" w:rsidP="00F61042">
            <w:pPr>
              <w:tabs>
                <w:tab w:val="num" w:pos="0"/>
              </w:tabs>
              <w:spacing w:before="0" w:after="0" w:line="200" w:lineRule="atLeast"/>
              <w:jc w:val="center"/>
              <w:rPr>
                <w:rFonts w:ascii="Tahoma" w:hAnsi="Tahoma" w:cs="Tahoma"/>
                <w:b/>
                <w:bCs/>
                <w:szCs w:val="20"/>
                <w:lang w:val="el-GR"/>
              </w:rPr>
            </w:pPr>
          </w:p>
          <w:p w:rsidR="000A035F" w:rsidRDefault="000A035F" w:rsidP="00F61042">
            <w:pPr>
              <w:tabs>
                <w:tab w:val="num" w:pos="0"/>
              </w:tabs>
              <w:spacing w:before="0" w:after="0" w:line="200" w:lineRule="atLeast"/>
              <w:jc w:val="center"/>
              <w:rPr>
                <w:rFonts w:ascii="Tahoma" w:hAnsi="Tahoma" w:cs="Tahoma"/>
                <w:b/>
                <w:szCs w:val="20"/>
                <w:lang w:val="el-GR"/>
              </w:rPr>
            </w:pPr>
          </w:p>
          <w:p w:rsidR="000A035F" w:rsidRDefault="000A035F" w:rsidP="00F61042">
            <w:pPr>
              <w:tabs>
                <w:tab w:val="num" w:pos="0"/>
              </w:tabs>
              <w:spacing w:before="0" w:after="0" w:line="200" w:lineRule="atLeast"/>
              <w:jc w:val="center"/>
              <w:rPr>
                <w:rFonts w:ascii="Tahoma" w:hAnsi="Tahoma" w:cs="Tahoma"/>
                <w:b/>
                <w:szCs w:val="20"/>
                <w:lang w:val="el-GR"/>
              </w:rPr>
            </w:pPr>
          </w:p>
          <w:p w:rsidR="000A035F" w:rsidRDefault="000A035F" w:rsidP="00F61042">
            <w:pPr>
              <w:tabs>
                <w:tab w:val="num" w:pos="0"/>
              </w:tabs>
              <w:spacing w:before="0" w:after="0" w:line="200" w:lineRule="atLeast"/>
              <w:jc w:val="center"/>
              <w:rPr>
                <w:rFonts w:ascii="Tahoma" w:hAnsi="Tahoma" w:cs="Tahoma"/>
                <w:b/>
                <w:szCs w:val="20"/>
                <w:lang w:val="el-GR"/>
              </w:rPr>
            </w:pPr>
          </w:p>
          <w:p w:rsidR="000A035F" w:rsidRPr="00281EF0" w:rsidRDefault="000A035F" w:rsidP="00F61042">
            <w:pPr>
              <w:tabs>
                <w:tab w:val="num" w:pos="0"/>
              </w:tabs>
              <w:spacing w:before="0" w:after="0" w:line="200" w:lineRule="atLeast"/>
              <w:jc w:val="center"/>
              <w:rPr>
                <w:rFonts w:ascii="Tahoma" w:hAnsi="Tahoma" w:cs="Tahoma"/>
                <w:b/>
                <w:szCs w:val="20"/>
                <w:lang w:val="el-GR"/>
              </w:rPr>
            </w:pPr>
            <w:r>
              <w:rPr>
                <w:rFonts w:ascii="Tahoma" w:hAnsi="Tahoma" w:cs="Tahoma"/>
                <w:b/>
                <w:noProof/>
                <w:szCs w:val="20"/>
                <w:lang w:val="el-GR" w:eastAsia="el-GR"/>
              </w:rPr>
              <w:drawing>
                <wp:inline distT="0" distB="0" distL="0" distR="0" wp14:anchorId="4B6AE1BD" wp14:editId="5E62E500">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lang w:val="el-GR" w:eastAsia="el-GR"/>
              </w:rPr>
              <w:drawing>
                <wp:inline distT="0" distB="0" distL="0" distR="0" wp14:anchorId="12F82CEF" wp14:editId="55E090E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0A035F" w:rsidRPr="00281EF0" w:rsidRDefault="000A035F" w:rsidP="00F61042">
            <w:pPr>
              <w:tabs>
                <w:tab w:val="num" w:pos="0"/>
              </w:tabs>
              <w:spacing w:before="0" w:after="0" w:line="200" w:lineRule="atLeast"/>
              <w:jc w:val="center"/>
              <w:rPr>
                <w:rFonts w:ascii="Tahoma" w:hAnsi="Tahoma" w:cs="Tahoma"/>
                <w:b/>
                <w:szCs w:val="20"/>
                <w:lang w:val="el-GR"/>
              </w:rPr>
            </w:pPr>
          </w:p>
          <w:p w:rsidR="000A035F" w:rsidRPr="00281EF0" w:rsidRDefault="000A035F" w:rsidP="00F61042">
            <w:pPr>
              <w:tabs>
                <w:tab w:val="num" w:pos="0"/>
              </w:tabs>
              <w:spacing w:before="0" w:after="0" w:line="200" w:lineRule="atLeast"/>
              <w:jc w:val="center"/>
              <w:rPr>
                <w:rFonts w:ascii="Tahoma" w:hAnsi="Tahoma" w:cs="Tahoma"/>
                <w:b/>
                <w:szCs w:val="20"/>
                <w:lang w:val="el-GR"/>
              </w:rPr>
            </w:pPr>
          </w:p>
        </w:tc>
        <w:tc>
          <w:tcPr>
            <w:tcW w:w="4111" w:type="dxa"/>
            <w:vAlign w:val="center"/>
          </w:tcPr>
          <w:p w:rsidR="000A035F" w:rsidRPr="00281EF0" w:rsidRDefault="000A035F" w:rsidP="00F61042">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lang w:val="el-GR" w:eastAsia="el-GR"/>
              </w:rPr>
              <w:drawing>
                <wp:inline distT="0" distB="0" distL="0" distR="0" wp14:anchorId="2324FEF0" wp14:editId="5D54F60E">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0A035F" w:rsidRPr="00FC2BD5" w:rsidRDefault="000A035F" w:rsidP="00F61042">
            <w:pPr>
              <w:tabs>
                <w:tab w:val="num" w:pos="0"/>
              </w:tabs>
              <w:spacing w:before="0" w:after="0" w:line="200" w:lineRule="atLeast"/>
              <w:jc w:val="center"/>
              <w:rPr>
                <w:rFonts w:ascii="Tahoma" w:hAnsi="Tahoma" w:cs="Tahoma"/>
                <w:b/>
                <w:bCs/>
                <w:sz w:val="18"/>
                <w:szCs w:val="18"/>
                <w:lang w:val="el-GR"/>
              </w:rPr>
            </w:pPr>
            <w:bookmarkStart w:id="0" w:name="_Toc227479904"/>
            <w:r w:rsidRPr="00FC2BD5">
              <w:rPr>
                <w:rFonts w:ascii="Tahoma" w:hAnsi="Tahoma" w:cs="Tahoma"/>
                <w:b/>
                <w:bCs/>
                <w:sz w:val="18"/>
                <w:szCs w:val="18"/>
                <w:lang w:val="el-GR"/>
              </w:rPr>
              <w:t xml:space="preserve">ΕΥΡΩΠΑΪΚΟ </w:t>
            </w:r>
            <w:bookmarkEnd w:id="0"/>
            <w:r w:rsidRPr="00FC2BD5">
              <w:rPr>
                <w:rFonts w:ascii="Tahoma" w:hAnsi="Tahoma" w:cs="Tahoma"/>
                <w:b/>
                <w:bCs/>
                <w:sz w:val="18"/>
                <w:szCs w:val="18"/>
                <w:lang w:val="el-GR"/>
              </w:rPr>
              <w:t>ΓΕΩΡΓΙΚΟ</w:t>
            </w:r>
          </w:p>
          <w:p w:rsidR="000A035F" w:rsidRPr="00FC2BD5" w:rsidRDefault="000A035F" w:rsidP="00F61042">
            <w:pPr>
              <w:tabs>
                <w:tab w:val="num" w:pos="0"/>
              </w:tabs>
              <w:spacing w:before="0" w:after="0" w:line="200" w:lineRule="atLeast"/>
              <w:jc w:val="center"/>
              <w:rPr>
                <w:rFonts w:ascii="Tahoma" w:hAnsi="Tahoma" w:cs="Tahoma"/>
                <w:b/>
                <w:bCs/>
                <w:sz w:val="18"/>
                <w:szCs w:val="18"/>
                <w:lang w:val="el-GR"/>
              </w:rPr>
            </w:pPr>
            <w:r w:rsidRPr="00FC2BD5">
              <w:rPr>
                <w:rFonts w:ascii="Tahoma" w:hAnsi="Tahoma" w:cs="Tahoma"/>
                <w:b/>
                <w:bCs/>
                <w:sz w:val="18"/>
                <w:szCs w:val="18"/>
                <w:lang w:val="el-GR"/>
              </w:rPr>
              <w:t>ΤΑΜΕΙΟ ΑΓΡΟΤΙΚΗΣ ΑΝΑΠΤΥΞΗΣ</w:t>
            </w:r>
          </w:p>
          <w:p w:rsidR="000A035F" w:rsidRPr="00FC2BD5" w:rsidRDefault="000A035F" w:rsidP="00F61042">
            <w:pPr>
              <w:tabs>
                <w:tab w:val="num" w:pos="0"/>
              </w:tabs>
              <w:spacing w:before="0" w:after="0" w:line="200" w:lineRule="atLeast"/>
              <w:jc w:val="center"/>
              <w:rPr>
                <w:rFonts w:ascii="Tahoma" w:hAnsi="Tahoma" w:cs="Tahoma"/>
                <w:b/>
                <w:sz w:val="18"/>
                <w:szCs w:val="18"/>
                <w:lang w:val="el-GR"/>
              </w:rPr>
            </w:pPr>
            <w:r w:rsidRPr="00FC2BD5">
              <w:rPr>
                <w:rFonts w:ascii="Tahoma" w:hAnsi="Tahoma" w:cs="Tahoma"/>
                <w:b/>
                <w:sz w:val="18"/>
                <w:szCs w:val="18"/>
                <w:lang w:val="el-GR"/>
              </w:rPr>
              <w:t>Η Ευρώπη επενδύει στις</w:t>
            </w:r>
          </w:p>
          <w:p w:rsidR="000A035F" w:rsidRPr="00281EF0" w:rsidRDefault="000A035F" w:rsidP="00F61042">
            <w:pPr>
              <w:tabs>
                <w:tab w:val="num" w:pos="0"/>
              </w:tabs>
              <w:spacing w:before="0" w:after="0" w:line="200" w:lineRule="atLeast"/>
              <w:jc w:val="center"/>
              <w:rPr>
                <w:rFonts w:ascii="Tahoma" w:hAnsi="Tahoma" w:cs="Tahoma"/>
                <w:b/>
                <w:szCs w:val="20"/>
                <w:lang w:val="el-GR"/>
              </w:rPr>
            </w:pPr>
            <w:r w:rsidRPr="00FC2BD5">
              <w:rPr>
                <w:rFonts w:ascii="Tahoma" w:hAnsi="Tahoma" w:cs="Tahoma"/>
                <w:b/>
                <w:sz w:val="18"/>
                <w:szCs w:val="18"/>
                <w:lang w:val="el-GR"/>
              </w:rPr>
              <w:t>Αγροτικές περιοχές</w:t>
            </w:r>
          </w:p>
        </w:tc>
      </w:tr>
    </w:tbl>
    <w:p w:rsidR="000A035F" w:rsidRPr="00DE0DCF" w:rsidRDefault="00DE0DCF" w:rsidP="00DE0DCF">
      <w:pPr>
        <w:pStyle w:val="Default"/>
        <w:rPr>
          <w:rFonts w:cs="Tahoma"/>
          <w:b/>
          <w:szCs w:val="20"/>
        </w:rPr>
      </w:pPr>
      <w:r w:rsidRPr="00DE0DCF">
        <w:rPr>
          <w:rFonts w:cs="Tahoma"/>
          <w:szCs w:val="20"/>
        </w:rPr>
        <w:t xml:space="preserve">                                                                                                            </w:t>
      </w:r>
      <w:r w:rsidRPr="00DE0DCF">
        <w:rPr>
          <w:rFonts w:cs="Tahoma"/>
          <w:b/>
          <w:szCs w:val="20"/>
        </w:rPr>
        <w:t>Κ</w:t>
      </w:r>
      <w:r w:rsidR="000A035F" w:rsidRPr="00DE0DCF">
        <w:rPr>
          <w:rFonts w:eastAsia="Times New Roman" w:cs="Tahoma"/>
          <w:b/>
          <w:color w:val="auto"/>
          <w:sz w:val="20"/>
          <w:szCs w:val="20"/>
        </w:rPr>
        <w:t xml:space="preserve">ωδικός Πρόκλησης στο ΟΠΣΑΑ : </w:t>
      </w:r>
      <w:r w:rsidRPr="00DE0DCF">
        <w:rPr>
          <w:rFonts w:eastAsia="Times New Roman" w:cs="Tahoma"/>
          <w:b/>
          <w:color w:val="auto"/>
          <w:sz w:val="20"/>
          <w:szCs w:val="20"/>
        </w:rPr>
        <w:t xml:space="preserve"> Μ2794028</w:t>
      </w:r>
    </w:p>
    <w:p w:rsidR="000A035F" w:rsidRPr="00DE0DCF" w:rsidRDefault="00DE0DCF" w:rsidP="00DE0DCF">
      <w:pPr>
        <w:tabs>
          <w:tab w:val="num" w:pos="0"/>
        </w:tabs>
        <w:spacing w:before="0" w:after="0" w:line="200" w:lineRule="atLeast"/>
        <w:jc w:val="center"/>
        <w:rPr>
          <w:rFonts w:ascii="Calibri" w:hAnsi="Calibri" w:cs="Tahoma"/>
          <w:b/>
          <w:szCs w:val="20"/>
        </w:rPr>
      </w:pPr>
      <w:r w:rsidRPr="00DE0DCF">
        <w:rPr>
          <w:rFonts w:ascii="Calibri" w:hAnsi="Calibri" w:cs="Tahoma"/>
          <w:b/>
          <w:szCs w:val="20"/>
          <w:lang w:val="el-GR"/>
        </w:rPr>
        <w:t xml:space="preserve">                                                                                                                                                                </w:t>
      </w:r>
      <w:r w:rsidR="000A035F" w:rsidRPr="00DE0DCF">
        <w:rPr>
          <w:rFonts w:ascii="Calibri" w:hAnsi="Calibri" w:cs="Tahoma"/>
          <w:b/>
          <w:szCs w:val="20"/>
          <w:lang w:val="el-GR"/>
        </w:rPr>
        <w:t xml:space="preserve">  </w:t>
      </w:r>
      <w:r w:rsidRPr="00DE0DCF">
        <w:rPr>
          <w:rFonts w:ascii="Calibri" w:hAnsi="Calibri" w:cs="Tahoma"/>
          <w:b/>
          <w:szCs w:val="20"/>
          <w:lang w:val="el-GR"/>
        </w:rPr>
        <w:t xml:space="preserve">  </w:t>
      </w:r>
      <w:r w:rsidR="000A035F" w:rsidRPr="00DE0DCF">
        <w:rPr>
          <w:rFonts w:ascii="Calibri" w:hAnsi="Calibri" w:cs="Tahoma"/>
          <w:b/>
          <w:szCs w:val="20"/>
          <w:lang w:val="el-GR"/>
        </w:rPr>
        <w:t xml:space="preserve">Ημερομηνία </w:t>
      </w:r>
      <w:r w:rsidRPr="00DE0DCF">
        <w:rPr>
          <w:rFonts w:ascii="Calibri" w:hAnsi="Calibri" w:cs="Tahoma"/>
          <w:b/>
          <w:szCs w:val="20"/>
        </w:rPr>
        <w:t xml:space="preserve">  </w:t>
      </w:r>
      <w:r w:rsidR="000A035F" w:rsidRPr="00DE0DCF">
        <w:rPr>
          <w:rFonts w:ascii="Calibri" w:hAnsi="Calibri" w:cs="Tahoma"/>
          <w:b/>
          <w:szCs w:val="20"/>
          <w:lang w:val="el-GR"/>
        </w:rPr>
        <w:t>:</w:t>
      </w:r>
      <w:r w:rsidRPr="00DE0DCF">
        <w:rPr>
          <w:rFonts w:ascii="Calibri" w:hAnsi="Calibri" w:cs="Tahoma"/>
          <w:b/>
          <w:szCs w:val="20"/>
        </w:rPr>
        <w:t xml:space="preserve"> 12-04-2018</w:t>
      </w:r>
    </w:p>
    <w:p w:rsidR="000A035F" w:rsidRPr="00DE0DCF" w:rsidRDefault="00DE0DCF" w:rsidP="00DE0DCF">
      <w:pPr>
        <w:tabs>
          <w:tab w:val="num" w:pos="0"/>
        </w:tabs>
        <w:spacing w:before="0" w:after="0" w:line="200" w:lineRule="atLeast"/>
        <w:jc w:val="center"/>
        <w:rPr>
          <w:rFonts w:ascii="Calibri" w:hAnsi="Calibri" w:cs="Tahoma"/>
          <w:b/>
          <w:szCs w:val="20"/>
          <w:lang w:val="el-GR"/>
        </w:rPr>
      </w:pPr>
      <w:r w:rsidRPr="00DE0DCF">
        <w:rPr>
          <w:rFonts w:ascii="Calibri" w:hAnsi="Calibri" w:cs="Tahoma"/>
          <w:b/>
          <w:szCs w:val="20"/>
        </w:rPr>
        <w:t xml:space="preserve">                                                                                                                                   </w:t>
      </w:r>
      <w:r w:rsidR="000A035F" w:rsidRPr="00DE0DCF">
        <w:rPr>
          <w:rFonts w:ascii="Calibri" w:hAnsi="Calibri" w:cs="Tahoma"/>
          <w:b/>
          <w:szCs w:val="20"/>
          <w:lang w:val="el-GR"/>
        </w:rPr>
        <w:t>Αριθμός Πρωτοκόλλου :</w:t>
      </w:r>
      <w:r w:rsidRPr="00DE0DCF">
        <w:rPr>
          <w:rFonts w:ascii="Calibri" w:hAnsi="Calibri" w:cs="Tahoma"/>
          <w:b/>
          <w:szCs w:val="20"/>
        </w:rPr>
        <w:t xml:space="preserve"> 73</w:t>
      </w:r>
    </w:p>
    <w:p w:rsidR="000A035F" w:rsidRDefault="000A035F" w:rsidP="000A035F">
      <w:pPr>
        <w:tabs>
          <w:tab w:val="num" w:pos="0"/>
        </w:tabs>
        <w:spacing w:before="0" w:after="0" w:line="200" w:lineRule="atLeast"/>
        <w:jc w:val="center"/>
        <w:rPr>
          <w:rFonts w:ascii="Tahoma" w:hAnsi="Tahoma" w:cs="Tahoma"/>
          <w:b/>
          <w:sz w:val="24"/>
          <w:lang w:val="el-GR"/>
        </w:rPr>
      </w:pPr>
    </w:p>
    <w:p w:rsidR="00DE0DCF" w:rsidRPr="00FC2BD5" w:rsidRDefault="00DE0DCF" w:rsidP="000A035F">
      <w:pPr>
        <w:tabs>
          <w:tab w:val="num" w:pos="0"/>
        </w:tabs>
        <w:spacing w:before="0" w:after="0" w:line="200" w:lineRule="atLeast"/>
        <w:jc w:val="center"/>
        <w:rPr>
          <w:rFonts w:ascii="Tahoma" w:hAnsi="Tahoma" w:cs="Tahoma"/>
          <w:b/>
          <w:sz w:val="24"/>
          <w:lang w:val="el-GR"/>
        </w:rPr>
      </w:pPr>
    </w:p>
    <w:p w:rsidR="000A035F" w:rsidRPr="009326ED" w:rsidRDefault="000A035F" w:rsidP="000A035F">
      <w:pPr>
        <w:tabs>
          <w:tab w:val="num" w:pos="0"/>
        </w:tabs>
        <w:spacing w:before="0" w:after="0" w:line="200" w:lineRule="atLeast"/>
        <w:jc w:val="center"/>
        <w:rPr>
          <w:rFonts w:ascii="Calibri" w:hAnsi="Calibri" w:cs="Tahoma"/>
          <w:b/>
          <w:sz w:val="22"/>
          <w:szCs w:val="22"/>
          <w:lang w:val="el-GR"/>
        </w:rPr>
      </w:pPr>
      <w:r w:rsidRPr="009326ED">
        <w:rPr>
          <w:rFonts w:ascii="Calibri" w:hAnsi="Calibri" w:cs="Tahoma"/>
          <w:b/>
          <w:sz w:val="22"/>
          <w:szCs w:val="22"/>
          <w:lang w:val="el-GR"/>
        </w:rPr>
        <w:t xml:space="preserve">ΠΡΟΓΡΑΜΜΑ ΑΓΡΟΤΙΚΗΣ ΑΝΑΠΤΥΞΗΣ ΤΗΣ ΕΛΛΑΔΑΣ </w:t>
      </w:r>
      <w:r w:rsidR="001F236E" w:rsidRPr="009326ED">
        <w:rPr>
          <w:rFonts w:ascii="Calibri" w:hAnsi="Calibri" w:cs="Tahoma"/>
          <w:b/>
          <w:sz w:val="22"/>
          <w:szCs w:val="22"/>
          <w:lang w:val="el-GR"/>
        </w:rPr>
        <w:t>2014-</w:t>
      </w:r>
      <w:r w:rsidRPr="009326ED">
        <w:rPr>
          <w:rFonts w:ascii="Calibri" w:hAnsi="Calibri" w:cs="Tahoma"/>
          <w:b/>
          <w:sz w:val="22"/>
          <w:szCs w:val="22"/>
          <w:lang w:val="el-GR"/>
        </w:rPr>
        <w:t>2020</w:t>
      </w:r>
    </w:p>
    <w:p w:rsidR="000A035F" w:rsidRDefault="000A035F" w:rsidP="000A035F">
      <w:pPr>
        <w:tabs>
          <w:tab w:val="num" w:pos="0"/>
        </w:tabs>
        <w:spacing w:before="0" w:after="0" w:line="200" w:lineRule="atLeast"/>
        <w:jc w:val="center"/>
        <w:rPr>
          <w:rFonts w:ascii="Calibri" w:hAnsi="Calibri" w:cs="Tahoma"/>
          <w:b/>
          <w:sz w:val="22"/>
          <w:szCs w:val="22"/>
          <w:lang w:val="el-GR"/>
        </w:rPr>
      </w:pPr>
      <w:r w:rsidRPr="009326ED">
        <w:rPr>
          <w:rFonts w:ascii="Calibri" w:hAnsi="Calibri" w:cs="Tahoma"/>
          <w:b/>
          <w:sz w:val="22"/>
          <w:szCs w:val="22"/>
          <w:lang w:val="el-GR"/>
        </w:rPr>
        <w:t>(ΠΑΑ 2014-2020)</w:t>
      </w:r>
    </w:p>
    <w:p w:rsidR="00832085" w:rsidRPr="009326ED" w:rsidRDefault="00832085" w:rsidP="000A035F">
      <w:pPr>
        <w:tabs>
          <w:tab w:val="num" w:pos="0"/>
        </w:tabs>
        <w:spacing w:before="0" w:after="0" w:line="200" w:lineRule="atLeast"/>
        <w:jc w:val="center"/>
        <w:rPr>
          <w:rFonts w:ascii="Calibri" w:hAnsi="Calibri" w:cs="Tahoma"/>
          <w:b/>
          <w:sz w:val="22"/>
          <w:szCs w:val="22"/>
          <w:lang w:val="el-GR"/>
        </w:rPr>
      </w:pPr>
    </w:p>
    <w:p w:rsidR="000A035F" w:rsidRPr="009326ED" w:rsidRDefault="000A035F" w:rsidP="00832085">
      <w:pPr>
        <w:tabs>
          <w:tab w:val="num" w:pos="0"/>
        </w:tabs>
        <w:spacing w:before="0" w:after="0" w:line="200" w:lineRule="atLeast"/>
        <w:rPr>
          <w:rFonts w:ascii="Tahoma" w:hAnsi="Tahoma" w:cs="Tahoma"/>
          <w:b/>
          <w:sz w:val="22"/>
          <w:szCs w:val="22"/>
          <w:lang w:val="el-GR"/>
        </w:rPr>
      </w:pPr>
    </w:p>
    <w:p w:rsidR="000A035F" w:rsidRPr="00832085" w:rsidRDefault="000A035F" w:rsidP="000A035F">
      <w:pPr>
        <w:tabs>
          <w:tab w:val="num" w:pos="0"/>
        </w:tabs>
        <w:spacing w:before="0" w:after="0" w:line="200" w:lineRule="atLeast"/>
        <w:jc w:val="center"/>
        <w:rPr>
          <w:rFonts w:asciiTheme="minorHAnsi" w:hAnsiTheme="minorHAnsi" w:cs="Tahoma"/>
          <w:b/>
          <w:sz w:val="28"/>
          <w:szCs w:val="28"/>
          <w:u w:val="single"/>
          <w:lang w:val="el-GR"/>
        </w:rPr>
      </w:pPr>
      <w:r w:rsidRPr="00832085">
        <w:rPr>
          <w:rFonts w:asciiTheme="minorHAnsi" w:hAnsiTheme="minorHAnsi" w:cs="Tahoma"/>
          <w:b/>
          <w:sz w:val="28"/>
          <w:szCs w:val="28"/>
          <w:u w:val="single"/>
          <w:lang w:val="el-GR"/>
        </w:rPr>
        <w:t>ΠΕΡΙΛΗ</w:t>
      </w:r>
      <w:r w:rsidR="00FC2BD5" w:rsidRPr="00832085">
        <w:rPr>
          <w:rFonts w:asciiTheme="minorHAnsi" w:hAnsiTheme="minorHAnsi" w:cs="Tahoma"/>
          <w:b/>
          <w:sz w:val="28"/>
          <w:szCs w:val="28"/>
          <w:u w:val="single"/>
          <w:lang w:val="el-GR"/>
        </w:rPr>
        <w:t>ΨΗ</w:t>
      </w:r>
      <w:r w:rsidRPr="00832085">
        <w:rPr>
          <w:rFonts w:asciiTheme="minorHAnsi" w:hAnsiTheme="minorHAnsi" w:cs="Tahoma"/>
          <w:b/>
          <w:sz w:val="28"/>
          <w:szCs w:val="28"/>
          <w:u w:val="single"/>
          <w:lang w:val="el-GR"/>
        </w:rPr>
        <w:t xml:space="preserve"> </w:t>
      </w:r>
      <w:r w:rsidR="002A409F" w:rsidRPr="00832085">
        <w:rPr>
          <w:rFonts w:asciiTheme="minorHAnsi" w:hAnsiTheme="minorHAnsi" w:cs="Tahoma"/>
          <w:b/>
          <w:sz w:val="28"/>
          <w:szCs w:val="28"/>
          <w:u w:val="single"/>
          <w:lang w:val="el-GR"/>
        </w:rPr>
        <w:t>1</w:t>
      </w:r>
      <w:r w:rsidR="002A409F" w:rsidRPr="00832085">
        <w:rPr>
          <w:rFonts w:asciiTheme="minorHAnsi" w:hAnsiTheme="minorHAnsi" w:cs="Tahoma"/>
          <w:b/>
          <w:sz w:val="28"/>
          <w:szCs w:val="28"/>
          <w:u w:val="single"/>
          <w:vertAlign w:val="superscript"/>
          <w:lang w:val="el-GR"/>
        </w:rPr>
        <w:t>ης</w:t>
      </w:r>
      <w:r w:rsidR="002A409F" w:rsidRPr="00832085">
        <w:rPr>
          <w:rFonts w:asciiTheme="minorHAnsi" w:hAnsiTheme="minorHAnsi" w:cs="Tahoma"/>
          <w:b/>
          <w:sz w:val="28"/>
          <w:szCs w:val="28"/>
          <w:u w:val="single"/>
          <w:lang w:val="el-GR"/>
        </w:rPr>
        <w:t xml:space="preserve"> </w:t>
      </w:r>
      <w:r w:rsidRPr="00832085">
        <w:rPr>
          <w:rFonts w:asciiTheme="minorHAnsi" w:hAnsiTheme="minorHAnsi" w:cs="Tahoma"/>
          <w:b/>
          <w:sz w:val="28"/>
          <w:szCs w:val="28"/>
          <w:u w:val="single"/>
          <w:lang w:val="el-GR"/>
        </w:rPr>
        <w:t>ΠΡΟΣΚΛΗΣΗ</w:t>
      </w:r>
      <w:r w:rsidR="00FC2BD5" w:rsidRPr="00832085">
        <w:rPr>
          <w:rFonts w:asciiTheme="minorHAnsi" w:hAnsiTheme="minorHAnsi" w:cs="Tahoma"/>
          <w:b/>
          <w:sz w:val="28"/>
          <w:szCs w:val="28"/>
          <w:u w:val="single"/>
          <w:lang w:val="el-GR"/>
        </w:rPr>
        <w:t>Σ</w:t>
      </w:r>
    </w:p>
    <w:p w:rsidR="000A035F" w:rsidRPr="009326ED" w:rsidRDefault="000A035F" w:rsidP="000A035F">
      <w:pPr>
        <w:tabs>
          <w:tab w:val="num" w:pos="0"/>
        </w:tabs>
        <w:spacing w:before="0" w:after="0" w:line="200" w:lineRule="atLeast"/>
        <w:jc w:val="center"/>
        <w:rPr>
          <w:rFonts w:ascii="Tahoma" w:hAnsi="Tahoma" w:cs="Tahoma"/>
          <w:b/>
          <w:sz w:val="22"/>
          <w:szCs w:val="22"/>
          <w:lang w:val="el-GR"/>
        </w:rPr>
      </w:pPr>
    </w:p>
    <w:p w:rsidR="000A035F" w:rsidRPr="00832085" w:rsidRDefault="000A035F" w:rsidP="00832085">
      <w:pPr>
        <w:tabs>
          <w:tab w:val="num" w:pos="0"/>
        </w:tabs>
        <w:spacing w:before="0" w:after="0" w:line="200" w:lineRule="atLeast"/>
        <w:jc w:val="center"/>
        <w:rPr>
          <w:rFonts w:ascii="Calibri" w:hAnsi="Calibri" w:cs="Tahoma"/>
          <w:b/>
          <w:szCs w:val="20"/>
          <w:lang w:val="el-GR"/>
        </w:rPr>
      </w:pPr>
      <w:r w:rsidRPr="00832085">
        <w:rPr>
          <w:rFonts w:ascii="Calibri" w:hAnsi="Calibri" w:cs="Tahoma"/>
          <w:b/>
          <w:szCs w:val="20"/>
          <w:lang w:val="el-GR"/>
        </w:rPr>
        <w:t>ΓΙΑ ΤΗΝ ΥΠΟΒΟΛΗ ΠΡΟΤΑΣ</w:t>
      </w:r>
      <w:r w:rsidR="00FC2BD5" w:rsidRPr="00832085">
        <w:rPr>
          <w:rFonts w:ascii="Calibri" w:hAnsi="Calibri" w:cs="Tahoma"/>
          <w:b/>
          <w:szCs w:val="20"/>
          <w:lang w:val="el-GR"/>
        </w:rPr>
        <w:t>ΕΩΝ</w:t>
      </w:r>
      <w:r w:rsidR="00832085" w:rsidRPr="00832085">
        <w:rPr>
          <w:rFonts w:ascii="Calibri" w:hAnsi="Calibri" w:cs="Tahoma"/>
          <w:b/>
          <w:szCs w:val="20"/>
          <w:lang w:val="el-GR"/>
        </w:rPr>
        <w:t xml:space="preserve"> </w:t>
      </w:r>
      <w:r w:rsidRPr="00832085">
        <w:rPr>
          <w:rFonts w:ascii="Calibri" w:hAnsi="Calibri" w:cs="Tahoma"/>
          <w:b/>
          <w:szCs w:val="20"/>
          <w:lang w:val="el-GR"/>
        </w:rPr>
        <w:t>ΣΤΟ ΠΡΟΓΡΑΜΜΑ ΑΓΡΟΤΙΚΗΣ ΑΝΑΠΤΥΞΗΣ (ΠΑΑ) 2014-2020</w:t>
      </w:r>
    </w:p>
    <w:p w:rsidR="00832085" w:rsidRPr="00832085" w:rsidRDefault="00832085" w:rsidP="00832085">
      <w:pPr>
        <w:tabs>
          <w:tab w:val="num" w:pos="0"/>
        </w:tabs>
        <w:spacing w:before="0" w:after="0" w:line="200" w:lineRule="atLeast"/>
        <w:jc w:val="center"/>
        <w:rPr>
          <w:rFonts w:ascii="Calibri" w:hAnsi="Calibri" w:cs="Tahoma"/>
          <w:b/>
          <w:szCs w:val="20"/>
          <w:lang w:val="el-GR"/>
        </w:rPr>
      </w:pPr>
    </w:p>
    <w:p w:rsidR="000A035F" w:rsidRPr="00832085" w:rsidRDefault="000A035F" w:rsidP="00832085">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ΜΕΤΡΟ 19: «ΤΟΠΙΚΗ ΑΝΑΠΤΥΞΗ ΜE ΠΡΩΤΟΒΟΥΛΙΑ ΤΟΠΙΚΩΝ ΚΟΙΝΟΤΗΤΩΝ (CLLD) – LEADER» ΠΑΑ 2014 -2020</w:t>
      </w:r>
    </w:p>
    <w:p w:rsidR="000A035F" w:rsidRPr="00832085" w:rsidRDefault="000A035F" w:rsidP="00832085">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ΥΠΟΜΕΤΡΟ 19.2: «</w:t>
      </w:r>
      <w:r w:rsidRPr="00832085">
        <w:rPr>
          <w:rFonts w:ascii="Calibri" w:hAnsi="Calibri" w:cs="Tahoma"/>
          <w:b/>
          <w:caps/>
          <w:szCs w:val="20"/>
          <w:lang w:val="el-GR" w:eastAsia="el-GR"/>
        </w:rPr>
        <w:t>Στήριξη υλοποίησης δράσεων των στρατηγικών τοπικής ανάπτυξης με πρωτοβουλία τοπικών κοινοτήτων (CLLD/LEADER)</w:t>
      </w:r>
      <w:r w:rsidRPr="00832085">
        <w:rPr>
          <w:rFonts w:ascii="Calibri" w:hAnsi="Calibri" w:cs="Tahoma"/>
          <w:b/>
          <w:szCs w:val="20"/>
          <w:lang w:val="el-GR" w:eastAsia="el-GR"/>
        </w:rPr>
        <w:t>»</w:t>
      </w:r>
    </w:p>
    <w:p w:rsidR="000A035F" w:rsidRPr="00832085" w:rsidRDefault="000A035F" w:rsidP="00832085">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ΔΡΑΣΗ 19.2.4: «ΒΑΣΙΚΕΣ ΥΠΗΡΕΣΙΕΣ &amp; ΑΝΑΠΛΑΣΗ ΧΩΡΙΩΝ ΣΕ ΑΓΡΟΤΙΚΕΣ ΠΕΡΙΟΧΕΣ»</w:t>
      </w:r>
    </w:p>
    <w:p w:rsidR="000A035F" w:rsidRDefault="000A035F" w:rsidP="000A035F">
      <w:pPr>
        <w:spacing w:before="0" w:after="200" w:line="276" w:lineRule="auto"/>
        <w:jc w:val="center"/>
        <w:rPr>
          <w:rFonts w:ascii="Tahoma" w:hAnsi="Tahoma" w:cs="Tahoma"/>
          <w:b/>
          <w:szCs w:val="20"/>
          <w:lang w:val="el-GR" w:eastAsia="el-GR"/>
        </w:rPr>
      </w:pPr>
      <w:r>
        <w:rPr>
          <w:noProof/>
          <w:lang w:val="el-GR" w:eastAsia="el-GR"/>
        </w:rPr>
        <w:drawing>
          <wp:inline distT="0" distB="0" distL="0" distR="0" wp14:anchorId="1F70721F" wp14:editId="37D6CC7B">
            <wp:extent cx="880728" cy="1057523"/>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52" cy="1057793"/>
                    </a:xfrm>
                    <a:prstGeom prst="rect">
                      <a:avLst/>
                    </a:prstGeom>
                    <a:noFill/>
                    <a:ln>
                      <a:noFill/>
                    </a:ln>
                  </pic:spPr>
                </pic:pic>
              </a:graphicData>
            </a:graphic>
          </wp:inline>
        </w:drawing>
      </w:r>
      <w:r>
        <w:rPr>
          <w:noProof/>
        </w:rPr>
        <w:tab/>
      </w:r>
      <w:r>
        <w:rPr>
          <w:noProof/>
        </w:rPr>
        <w:tab/>
      </w:r>
      <w:r>
        <w:rPr>
          <w:noProof/>
        </w:rPr>
        <w:tab/>
      </w:r>
      <w:r>
        <w:rPr>
          <w:noProof/>
          <w:lang w:val="el-GR" w:eastAsia="el-GR"/>
        </w:rPr>
        <w:drawing>
          <wp:inline distT="0" distB="0" distL="0" distR="0" wp14:anchorId="466F4D85" wp14:editId="36FDC20E">
            <wp:extent cx="1055351" cy="1057524"/>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670" cy="1074878"/>
                    </a:xfrm>
                    <a:prstGeom prst="rect">
                      <a:avLst/>
                    </a:prstGeom>
                    <a:noFill/>
                    <a:ln>
                      <a:noFill/>
                    </a:ln>
                  </pic:spPr>
                </pic:pic>
              </a:graphicData>
            </a:graphic>
          </wp:inline>
        </w:drawing>
      </w:r>
    </w:p>
    <w:p w:rsidR="000A035F" w:rsidRDefault="000A035F" w:rsidP="000A035F">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Η ΟΠΟΙΑ ΣΥΓΧΡΗΜΑΤΟΔΟΤΕΙΤΑΙ ΑΠΟ ΤΟ ΕΥΡΩΠΑΙΚΟ ΓΕΩΡΓΙΚΟ ΤΑΜΕΙΟ ΑΓΡΟΤΙΚΗΣ ΑΝΑΠΤΥΞΗΣ</w:t>
      </w:r>
    </w:p>
    <w:p w:rsidR="00832085" w:rsidRPr="00832085" w:rsidRDefault="00832085" w:rsidP="00832085">
      <w:pPr>
        <w:spacing w:before="0" w:after="200" w:line="276" w:lineRule="auto"/>
        <w:jc w:val="center"/>
        <w:rPr>
          <w:rFonts w:ascii="Calibri" w:hAnsi="Calibri" w:cs="Tahoma"/>
          <w:b/>
          <w:szCs w:val="20"/>
          <w:lang w:val="el-GR" w:eastAsia="el-GR"/>
        </w:rPr>
      </w:pPr>
      <w:r>
        <w:rPr>
          <w:rFonts w:ascii="Calibri" w:hAnsi="Calibri" w:cs="Tahoma"/>
          <w:b/>
          <w:szCs w:val="20"/>
          <w:lang w:val="el-GR" w:eastAsia="el-GR"/>
        </w:rPr>
        <w:t>-------------------------------------------------------------------------------------------</w:t>
      </w:r>
    </w:p>
    <w:p w:rsidR="00832085" w:rsidRDefault="00832085" w:rsidP="000A035F">
      <w:pPr>
        <w:tabs>
          <w:tab w:val="num" w:pos="0"/>
        </w:tabs>
        <w:spacing w:before="0" w:after="0" w:line="220" w:lineRule="atLeast"/>
        <w:jc w:val="center"/>
        <w:rPr>
          <w:rFonts w:ascii="Tahoma" w:hAnsi="Tahoma" w:cs="Tahoma"/>
          <w:b/>
          <w:color w:val="FF0000"/>
          <w:szCs w:val="20"/>
          <w:highlight w:val="yellow"/>
          <w:lang w:val="el-GR"/>
        </w:rPr>
      </w:pPr>
    </w:p>
    <w:p w:rsidR="00F01A2B" w:rsidRPr="00832085" w:rsidRDefault="000A035F" w:rsidP="000172E1">
      <w:pPr>
        <w:tabs>
          <w:tab w:val="num" w:pos="0"/>
        </w:tabs>
        <w:spacing w:before="0" w:after="0" w:line="220" w:lineRule="atLeast"/>
        <w:jc w:val="center"/>
        <w:rPr>
          <w:rFonts w:ascii="Calibri" w:hAnsi="Calibri" w:cs="Tahoma"/>
          <w:b/>
          <w:sz w:val="24"/>
          <w:lang w:val="el-GR"/>
        </w:rPr>
      </w:pPr>
      <w:r w:rsidRPr="00832085">
        <w:rPr>
          <w:rFonts w:ascii="Calibri" w:hAnsi="Calibri" w:cs="Tahoma"/>
          <w:b/>
          <w:sz w:val="24"/>
          <w:lang w:val="el-GR"/>
        </w:rPr>
        <w:t>Η ΑΝΑΠΤΥΞΙΑΚΗ ΒΟΡΕΙΟΥ ΠΕΛΟΠΟΝΝΗΣΟΥ – ΑΝΑΠΤΥΞΙΑΚΗ ΑΝΩΝΥΜΗ ΕΤΑΙΡΕΙΑ ΟΤΑ (ΑΝΒΟΠΕ ΑΕ)</w:t>
      </w:r>
    </w:p>
    <w:p w:rsidR="00F01A2B" w:rsidRPr="00832085" w:rsidRDefault="00D14FE6" w:rsidP="00832085">
      <w:pPr>
        <w:tabs>
          <w:tab w:val="num" w:pos="0"/>
        </w:tabs>
        <w:spacing w:before="0" w:after="0" w:line="26" w:lineRule="atLeast"/>
        <w:rPr>
          <w:rFonts w:ascii="Calibri" w:hAnsi="Calibri" w:cs="Tahoma"/>
          <w:szCs w:val="20"/>
          <w:lang w:val="el-GR"/>
        </w:rPr>
      </w:pPr>
      <w:r w:rsidRPr="00832085">
        <w:rPr>
          <w:rFonts w:ascii="Calibri" w:hAnsi="Calibri" w:cs="Tahoma"/>
          <w:szCs w:val="20"/>
          <w:lang w:val="el-GR"/>
        </w:rPr>
        <w:t xml:space="preserve">Στο πλαίσιο του Τοπικού Προγράμματος </w:t>
      </w:r>
      <w:r w:rsidRPr="00832085">
        <w:rPr>
          <w:rFonts w:ascii="Calibri" w:hAnsi="Calibri" w:cs="Tahoma"/>
          <w:szCs w:val="20"/>
          <w:lang w:val="el-GR" w:eastAsia="el-GR"/>
        </w:rPr>
        <w:t>CLLD</w:t>
      </w:r>
      <w:r w:rsidR="00310BDA">
        <w:rPr>
          <w:rFonts w:ascii="Calibri" w:hAnsi="Calibri" w:cs="Tahoma"/>
          <w:szCs w:val="20"/>
          <w:lang w:val="el-GR" w:eastAsia="el-GR"/>
        </w:rPr>
        <w:t>–</w:t>
      </w:r>
      <w:r w:rsidRPr="00832085">
        <w:rPr>
          <w:rFonts w:ascii="Calibri" w:hAnsi="Calibri" w:cs="Tahoma"/>
          <w:szCs w:val="20"/>
          <w:lang w:val="el-GR" w:eastAsia="el-GR"/>
        </w:rPr>
        <w:t xml:space="preserve">LEADER Βόρειας Πελοποννήσου, το οποίο εγκρίθηκε με την </w:t>
      </w:r>
      <w:r w:rsidRPr="00832085">
        <w:rPr>
          <w:rFonts w:ascii="Calibri" w:hAnsi="Calibri" w:cs="Tahoma"/>
          <w:szCs w:val="20"/>
          <w:lang w:val="el-GR"/>
        </w:rPr>
        <w:t xml:space="preserve">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 και αναμορφώθηκε σύμφωνα με το </w:t>
      </w:r>
      <w:proofErr w:type="spellStart"/>
      <w:r w:rsidRPr="00832085">
        <w:rPr>
          <w:rFonts w:ascii="Calibri" w:hAnsi="Calibri" w:cs="Tahoma"/>
          <w:szCs w:val="20"/>
          <w:lang w:val="el-GR"/>
        </w:rPr>
        <w:t>αριθμ</w:t>
      </w:r>
      <w:proofErr w:type="spellEnd"/>
      <w:r w:rsidRPr="00832085">
        <w:rPr>
          <w:rFonts w:ascii="Calibri" w:hAnsi="Calibri" w:cs="Tahoma"/>
          <w:szCs w:val="20"/>
          <w:lang w:val="el-GR"/>
        </w:rPr>
        <w:t>. 1802/15-6-2017 έγγραφο της ΕΥΔ ΠΑΑ 2014-2020 περί «αποδοχής αναμορφωμένης</w:t>
      </w:r>
      <w:r w:rsidR="002A409F" w:rsidRPr="00832085">
        <w:rPr>
          <w:rFonts w:ascii="Calibri" w:hAnsi="Calibri" w:cs="Tahoma"/>
          <w:szCs w:val="20"/>
          <w:lang w:val="el-GR"/>
        </w:rPr>
        <w:t xml:space="preserve"> πρότασης τοπικού προγράμματος,</w:t>
      </w:r>
    </w:p>
    <w:p w:rsidR="000A035F" w:rsidRPr="00832085" w:rsidRDefault="000A035F" w:rsidP="00832085">
      <w:pPr>
        <w:tabs>
          <w:tab w:val="num" w:pos="284"/>
        </w:tabs>
        <w:spacing w:before="0" w:line="26" w:lineRule="atLeast"/>
        <w:ind w:left="284" w:hanging="284"/>
        <w:jc w:val="center"/>
        <w:rPr>
          <w:rFonts w:ascii="Calibri" w:hAnsi="Calibri" w:cs="Tahoma"/>
          <w:b/>
          <w:szCs w:val="20"/>
          <w:lang w:val="el-GR"/>
        </w:rPr>
      </w:pPr>
      <w:r w:rsidRPr="00832085">
        <w:rPr>
          <w:rFonts w:ascii="Calibri" w:hAnsi="Calibri" w:cs="Tahoma"/>
          <w:b/>
          <w:szCs w:val="20"/>
          <w:lang w:val="el-GR"/>
        </w:rPr>
        <w:t>Κ Α Λ Ε Ι</w:t>
      </w:r>
    </w:p>
    <w:p w:rsidR="000A035F" w:rsidRPr="00832085" w:rsidRDefault="002A409F" w:rsidP="00832085">
      <w:pPr>
        <w:tabs>
          <w:tab w:val="num" w:pos="0"/>
          <w:tab w:val="left" w:pos="6833"/>
        </w:tabs>
        <w:spacing w:before="0" w:after="0" w:line="26" w:lineRule="atLeast"/>
        <w:rPr>
          <w:rFonts w:ascii="Calibri" w:hAnsi="Calibri" w:cs="Tahoma"/>
          <w:szCs w:val="20"/>
          <w:lang w:val="el-GR"/>
        </w:rPr>
      </w:pPr>
      <w:r w:rsidRPr="00832085">
        <w:rPr>
          <w:rFonts w:ascii="Calibri" w:hAnsi="Calibri" w:cs="Tahoma"/>
          <w:szCs w:val="20"/>
          <w:lang w:val="el-GR"/>
        </w:rPr>
        <w:t>τ</w:t>
      </w:r>
      <w:r w:rsidR="000A035F" w:rsidRPr="00832085">
        <w:rPr>
          <w:rFonts w:ascii="Calibri" w:hAnsi="Calibri" w:cs="Tahoma"/>
          <w:szCs w:val="20"/>
          <w:lang w:val="el-GR"/>
        </w:rPr>
        <w:t xml:space="preserve">ους </w:t>
      </w:r>
      <w:r w:rsidRPr="00832085">
        <w:rPr>
          <w:rFonts w:ascii="Calibri" w:hAnsi="Calibri" w:cs="Tahoma"/>
          <w:szCs w:val="20"/>
          <w:lang w:val="el-GR"/>
        </w:rPr>
        <w:t xml:space="preserve">ενδιαφερόμενους </w:t>
      </w:r>
      <w:r w:rsidR="000A035F" w:rsidRPr="00832085">
        <w:rPr>
          <w:rFonts w:ascii="Calibri" w:hAnsi="Calibri" w:cs="Tahoma"/>
          <w:szCs w:val="20"/>
          <w:lang w:val="el-GR"/>
        </w:rPr>
        <w:t xml:space="preserve">φορείς που εμπίπτουν στις παρακάτω κατηγορίες δυνητικών Δικαιούχων: </w:t>
      </w:r>
    </w:p>
    <w:p w:rsidR="000A035F" w:rsidRPr="00832085" w:rsidRDefault="000A035F" w:rsidP="00832085">
      <w:pPr>
        <w:pStyle w:val="a4"/>
        <w:numPr>
          <w:ilvl w:val="0"/>
          <w:numId w:val="1"/>
        </w:numPr>
        <w:tabs>
          <w:tab w:val="left" w:pos="6833"/>
        </w:tabs>
        <w:spacing w:before="0" w:after="0" w:line="26" w:lineRule="atLeast"/>
        <w:jc w:val="left"/>
        <w:rPr>
          <w:rFonts w:ascii="Calibri" w:hAnsi="Calibri" w:cs="Tahoma"/>
          <w:szCs w:val="20"/>
          <w:lang w:val="el-GR"/>
        </w:rPr>
      </w:pPr>
      <w:r w:rsidRPr="00832085">
        <w:rPr>
          <w:rFonts w:ascii="Calibri" w:hAnsi="Calibri" w:cs="Tahoma"/>
          <w:szCs w:val="20"/>
          <w:lang w:val="el-GR"/>
        </w:rPr>
        <w:lastRenderedPageBreak/>
        <w:t>ΟΤΑ Α &amp; Β</w:t>
      </w:r>
      <w:r w:rsidR="002A409F" w:rsidRPr="00832085">
        <w:rPr>
          <w:rFonts w:ascii="Calibri" w:hAnsi="Calibri" w:cs="Tahoma"/>
          <w:szCs w:val="20"/>
          <w:lang w:val="el-GR"/>
        </w:rPr>
        <w:t>΄</w:t>
      </w:r>
      <w:r w:rsidRPr="00832085">
        <w:rPr>
          <w:rFonts w:ascii="Calibri" w:hAnsi="Calibri" w:cs="Tahoma"/>
          <w:szCs w:val="20"/>
          <w:lang w:val="el-GR"/>
        </w:rPr>
        <w:t xml:space="preserve"> βαθμού και φορείς τους</w:t>
      </w:r>
    </w:p>
    <w:p w:rsidR="000A035F" w:rsidRPr="00832085" w:rsidRDefault="000A035F" w:rsidP="00832085">
      <w:pPr>
        <w:pStyle w:val="a4"/>
        <w:numPr>
          <w:ilvl w:val="0"/>
          <w:numId w:val="1"/>
        </w:numPr>
        <w:tabs>
          <w:tab w:val="left" w:pos="6833"/>
        </w:tabs>
        <w:spacing w:before="0" w:after="0" w:line="26" w:lineRule="atLeast"/>
        <w:jc w:val="left"/>
        <w:rPr>
          <w:rFonts w:ascii="Calibri" w:hAnsi="Calibri" w:cs="Tahoma"/>
          <w:szCs w:val="20"/>
          <w:lang w:val="el-GR"/>
        </w:rPr>
      </w:pPr>
      <w:r w:rsidRPr="00832085">
        <w:rPr>
          <w:rFonts w:ascii="Calibri" w:hAnsi="Calibri" w:cs="Tahoma"/>
          <w:szCs w:val="20"/>
        </w:rPr>
        <w:t>I</w:t>
      </w:r>
      <w:r w:rsidRPr="00832085">
        <w:rPr>
          <w:rFonts w:ascii="Calibri" w:hAnsi="Calibri" w:cs="Tahoma"/>
          <w:szCs w:val="20"/>
          <w:lang w:val="el-GR"/>
        </w:rPr>
        <w:t>διωτικοί φορείς με καταστατικό σκοπό την υλοποίηση αντίστοιχων έργων</w:t>
      </w:r>
    </w:p>
    <w:p w:rsidR="000A035F" w:rsidRPr="00832085" w:rsidRDefault="000A035F" w:rsidP="00832085">
      <w:pPr>
        <w:pStyle w:val="a4"/>
        <w:numPr>
          <w:ilvl w:val="0"/>
          <w:numId w:val="1"/>
        </w:numPr>
        <w:spacing w:before="0" w:after="0" w:line="26" w:lineRule="atLeast"/>
        <w:rPr>
          <w:rFonts w:ascii="Calibri" w:hAnsi="Calibri" w:cs="Tahoma"/>
          <w:szCs w:val="20"/>
          <w:lang w:val="el-GR"/>
        </w:rPr>
      </w:pPr>
      <w:r w:rsidRPr="00832085">
        <w:rPr>
          <w:rFonts w:ascii="Calibri" w:hAnsi="Calibri" w:cs="Tahoma"/>
          <w:szCs w:val="20"/>
          <w:lang w:val="el-GR"/>
        </w:rPr>
        <w:t>Ιδιοκτήτες κτηνοτροφικών εκμεταλλεύσεων, που αιτούνται μετεγκατάσταση</w:t>
      </w:r>
    </w:p>
    <w:p w:rsidR="00840336" w:rsidRPr="00840336" w:rsidRDefault="000A035F" w:rsidP="00840336">
      <w:pPr>
        <w:tabs>
          <w:tab w:val="left" w:pos="6833"/>
        </w:tabs>
        <w:spacing w:before="0" w:line="26" w:lineRule="atLeast"/>
        <w:jc w:val="left"/>
        <w:rPr>
          <w:rFonts w:ascii="Calibri" w:hAnsi="Calibri" w:cs="Tahoma"/>
          <w:szCs w:val="20"/>
          <w:lang w:val="el-GR"/>
        </w:rPr>
      </w:pPr>
      <w:r w:rsidRPr="00832085">
        <w:rPr>
          <w:rFonts w:ascii="Calibri" w:hAnsi="Calibri" w:cs="Tahoma"/>
          <w:szCs w:val="20"/>
          <w:lang w:val="el-GR"/>
        </w:rPr>
        <w:t xml:space="preserve">για την υποβολή προτάσεων έργων (πράξεων), προκειμένου να ενταχθούν και χρηματοδοτηθούν στο πλαίσιο </w:t>
      </w:r>
      <w:r w:rsidR="002A409F" w:rsidRPr="00832085">
        <w:rPr>
          <w:rFonts w:ascii="Calibri" w:hAnsi="Calibri" w:cs="Tahoma"/>
          <w:szCs w:val="20"/>
          <w:lang w:val="el-GR"/>
        </w:rPr>
        <w:t>της Δράσης 19.2.4 (για παρεμβάσεις Δημοσίου χαρακτήρα), του Υπομέτρου 19.2, του Μέτρου 19</w:t>
      </w:r>
      <w:r w:rsidRPr="00832085">
        <w:rPr>
          <w:rFonts w:ascii="Calibri" w:hAnsi="Calibri" w:cs="Tahoma"/>
          <w:szCs w:val="20"/>
          <w:lang w:val="el-GR"/>
        </w:rPr>
        <w:t xml:space="preserve"> του ΠΑΑ 2014-2020</w:t>
      </w:r>
      <w:r w:rsidR="00840336">
        <w:rPr>
          <w:rFonts w:ascii="Calibri" w:hAnsi="Calibri" w:cs="Tahoma"/>
          <w:szCs w:val="20"/>
          <w:lang w:val="el-GR"/>
        </w:rPr>
        <w:t xml:space="preserve">, εφ’ όσο </w:t>
      </w:r>
      <w:r w:rsidR="00840336" w:rsidRPr="00840336">
        <w:rPr>
          <w:rFonts w:ascii="Calibri" w:hAnsi="Calibri" w:cs="Tahoma"/>
          <w:szCs w:val="20"/>
          <w:lang w:val="el-GR"/>
        </w:rPr>
        <w:t xml:space="preserve">εμπίπτουν στις ακόλουθες </w:t>
      </w:r>
      <w:r w:rsidR="00B87099">
        <w:rPr>
          <w:rFonts w:ascii="Calibri" w:hAnsi="Calibri" w:cs="Tahoma"/>
          <w:szCs w:val="20"/>
          <w:lang w:val="el-GR"/>
        </w:rPr>
        <w:t xml:space="preserve">προτεραιότητες / </w:t>
      </w:r>
      <w:r w:rsidR="00840336" w:rsidRPr="00840336">
        <w:rPr>
          <w:rFonts w:ascii="Calibri" w:hAnsi="Calibri" w:cs="Tahoma"/>
          <w:szCs w:val="20"/>
          <w:lang w:val="el-GR"/>
        </w:rPr>
        <w:t>περιοχές εστίασης του ΠΑΑ 2014-2020:</w:t>
      </w:r>
      <w:r w:rsidR="00840336" w:rsidRPr="002908B9">
        <w:rPr>
          <w:rFonts w:ascii="Calibri" w:hAnsi="Calibri" w:cs="Tahoma"/>
          <w:sz w:val="24"/>
          <w:lang w:val="el-GR"/>
        </w:rPr>
        <w:t xml:space="preserve"> </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B87099" w:rsidRPr="00DE0DCF" w:rsidTr="00B87099">
        <w:trPr>
          <w:trHeight w:val="336"/>
          <w:jc w:val="center"/>
        </w:trPr>
        <w:tc>
          <w:tcPr>
            <w:tcW w:w="9449" w:type="dxa"/>
            <w:shd w:val="clear" w:color="auto" w:fill="auto"/>
            <w:vAlign w:val="center"/>
          </w:tcPr>
          <w:p w:rsidR="00B87099" w:rsidRPr="00B87099" w:rsidRDefault="00B87099" w:rsidP="002F2B61">
            <w:pPr>
              <w:spacing w:before="0" w:after="0" w:line="240" w:lineRule="auto"/>
              <w:jc w:val="left"/>
              <w:rPr>
                <w:rFonts w:ascii="Calibri" w:hAnsi="Calibri" w:cs="Tahoma"/>
                <w:b/>
                <w:szCs w:val="20"/>
                <w:lang w:val="el-GR"/>
              </w:rPr>
            </w:pPr>
            <w:r w:rsidRPr="00B87099">
              <w:rPr>
                <w:rFonts w:ascii="Calibri" w:hAnsi="Calibri" w:cs="Tahoma"/>
                <w:b/>
                <w:szCs w:val="20"/>
                <w:lang w:val="el-GR"/>
              </w:rPr>
              <w:t xml:space="preserve">ΠΡΟΤΕΡΑΙΟΤΗΤΑ 6: «Κοινωνική ένταξη, φτώχεια και οικονομική ανάπτυξη στις αγροτικές περιοχές </w:t>
            </w:r>
          </w:p>
        </w:tc>
      </w:tr>
      <w:tr w:rsidR="00B87099" w:rsidRPr="00DE0DCF" w:rsidTr="00B87099">
        <w:trPr>
          <w:trHeight w:val="336"/>
          <w:jc w:val="center"/>
        </w:trPr>
        <w:tc>
          <w:tcPr>
            <w:tcW w:w="9449" w:type="dxa"/>
            <w:shd w:val="clear" w:color="auto" w:fill="auto"/>
            <w:vAlign w:val="center"/>
          </w:tcPr>
          <w:p w:rsidR="00B87099" w:rsidRPr="00B87099" w:rsidRDefault="00B87099" w:rsidP="002F2B61">
            <w:pPr>
              <w:spacing w:before="0" w:after="0" w:line="240" w:lineRule="auto"/>
              <w:jc w:val="left"/>
              <w:rPr>
                <w:rFonts w:ascii="Calibri" w:hAnsi="Calibri" w:cs="Tahoma"/>
                <w:b/>
                <w:szCs w:val="20"/>
                <w:lang w:val="el-GR"/>
              </w:rPr>
            </w:pPr>
            <w:r w:rsidRPr="00B87099">
              <w:rPr>
                <w:rFonts w:ascii="Calibri" w:hAnsi="Calibri" w:cs="Tahoma"/>
                <w:b/>
                <w:szCs w:val="20"/>
                <w:lang w:val="el-GR"/>
              </w:rPr>
              <w:t>ΠΕΡΙΟΧΗ ΕΣΤΙΑΣΗΣ 6Β: «Προώθηση της τοπικής ανάπτυξης στις αγροτικές περιοχές»</w:t>
            </w:r>
          </w:p>
        </w:tc>
      </w:tr>
    </w:tbl>
    <w:p w:rsidR="00840336" w:rsidRDefault="00840336" w:rsidP="00832085">
      <w:pPr>
        <w:tabs>
          <w:tab w:val="left" w:pos="6833"/>
        </w:tabs>
        <w:spacing w:before="0" w:line="26" w:lineRule="atLeast"/>
        <w:jc w:val="left"/>
        <w:rPr>
          <w:rFonts w:ascii="Calibri" w:hAnsi="Calibri" w:cs="Tahoma"/>
          <w:szCs w:val="20"/>
          <w:lang w:val="el-GR"/>
        </w:rPr>
      </w:pPr>
    </w:p>
    <w:p w:rsidR="000A035F" w:rsidRPr="00832085" w:rsidRDefault="00840336" w:rsidP="00832085">
      <w:pPr>
        <w:tabs>
          <w:tab w:val="left" w:pos="6833"/>
        </w:tabs>
        <w:spacing w:before="0" w:line="26" w:lineRule="atLeast"/>
        <w:jc w:val="left"/>
        <w:rPr>
          <w:rFonts w:ascii="Calibri" w:hAnsi="Calibri" w:cs="Tahoma"/>
          <w:szCs w:val="20"/>
          <w:lang w:val="el-GR"/>
        </w:rPr>
      </w:pPr>
      <w:r>
        <w:rPr>
          <w:rFonts w:ascii="Calibri" w:hAnsi="Calibri" w:cs="Tahoma"/>
          <w:szCs w:val="20"/>
          <w:lang w:val="el-GR"/>
        </w:rPr>
        <w:t xml:space="preserve">Η </w:t>
      </w:r>
      <w:proofErr w:type="spellStart"/>
      <w:r>
        <w:rPr>
          <w:rFonts w:ascii="Calibri" w:hAnsi="Calibri" w:cs="Tahoma"/>
          <w:szCs w:val="20"/>
          <w:lang w:val="el-GR"/>
        </w:rPr>
        <w:t>προκηρυσσόμενη</w:t>
      </w:r>
      <w:proofErr w:type="spellEnd"/>
      <w:r>
        <w:rPr>
          <w:rFonts w:ascii="Calibri" w:hAnsi="Calibri" w:cs="Tahoma"/>
          <w:szCs w:val="20"/>
          <w:lang w:val="el-GR"/>
        </w:rPr>
        <w:t xml:space="preserve"> Δράση 19.2.4 </w:t>
      </w:r>
      <w:r w:rsidR="002A409F" w:rsidRPr="00832085">
        <w:rPr>
          <w:rFonts w:ascii="Calibri" w:hAnsi="Calibri" w:cs="Tahoma"/>
          <w:szCs w:val="20"/>
          <w:lang w:val="el-GR"/>
        </w:rPr>
        <w:t xml:space="preserve">περιλαμβάνει τις εξής </w:t>
      </w:r>
      <w:proofErr w:type="spellStart"/>
      <w:r w:rsidR="002A409F" w:rsidRPr="00832085">
        <w:rPr>
          <w:rFonts w:ascii="Calibri" w:hAnsi="Calibri" w:cs="Tahoma"/>
          <w:szCs w:val="20"/>
          <w:lang w:val="el-GR"/>
        </w:rPr>
        <w:t>Υποδράσεις</w:t>
      </w:r>
      <w:proofErr w:type="spellEnd"/>
      <w:r w:rsidR="002A409F" w:rsidRPr="00832085">
        <w:rPr>
          <w:rFonts w:ascii="Calibri" w:hAnsi="Calibri" w:cs="Tahoma"/>
          <w:szCs w:val="20"/>
          <w:lang w:val="el-GR"/>
        </w:rPr>
        <w:t>:</w:t>
      </w:r>
    </w:p>
    <w:tbl>
      <w:tblPr>
        <w:tblW w:w="11058" w:type="dxa"/>
        <w:tblInd w:w="-885" w:type="dxa"/>
        <w:tblLayout w:type="fixed"/>
        <w:tblLook w:val="04A0" w:firstRow="1" w:lastRow="0" w:firstColumn="1" w:lastColumn="0" w:noHBand="0" w:noVBand="1"/>
      </w:tblPr>
      <w:tblGrid>
        <w:gridCol w:w="875"/>
        <w:gridCol w:w="4821"/>
        <w:gridCol w:w="1128"/>
        <w:gridCol w:w="1527"/>
        <w:gridCol w:w="1067"/>
        <w:gridCol w:w="1640"/>
      </w:tblGrid>
      <w:tr w:rsidR="000172E1" w:rsidRPr="000172E1" w:rsidTr="00832085">
        <w:trPr>
          <w:trHeight w:val="600"/>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α/α</w:t>
            </w:r>
          </w:p>
        </w:tc>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 xml:space="preserve">τίτλος </w:t>
            </w:r>
            <w:proofErr w:type="spellStart"/>
            <w:r w:rsidRPr="000172E1">
              <w:rPr>
                <w:rFonts w:ascii="Calibri" w:hAnsi="Calibri"/>
                <w:b/>
                <w:bCs/>
                <w:color w:val="000000"/>
                <w:szCs w:val="20"/>
                <w:lang w:val="el-GR" w:eastAsia="el-GR"/>
              </w:rPr>
              <w:t>υποδράσης</w:t>
            </w:r>
            <w:proofErr w:type="spellEnd"/>
          </w:p>
        </w:tc>
        <w:tc>
          <w:tcPr>
            <w:tcW w:w="2655" w:type="dxa"/>
            <w:gridSpan w:val="2"/>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προϋπολογισμός Προκήρυξης (€)</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Cs w:val="20"/>
                <w:lang w:val="el-GR" w:eastAsia="el-GR"/>
              </w:rPr>
            </w:pPr>
            <w:r w:rsidRPr="000172E1">
              <w:rPr>
                <w:rFonts w:ascii="Calibri" w:hAnsi="Calibri"/>
                <w:b/>
                <w:bCs/>
                <w:color w:val="000000"/>
                <w:szCs w:val="20"/>
                <w:lang w:val="el-GR" w:eastAsia="el-GR"/>
              </w:rPr>
              <w:t>ποσοστό ενίσχυσης</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b/>
                <w:bCs/>
                <w:color w:val="000000"/>
                <w:sz w:val="22"/>
                <w:szCs w:val="22"/>
                <w:lang w:val="el-GR" w:eastAsia="el-GR"/>
              </w:rPr>
            </w:pPr>
            <w:r w:rsidRPr="000172E1">
              <w:rPr>
                <w:rFonts w:ascii="Calibri" w:hAnsi="Calibri"/>
                <w:b/>
                <w:bCs/>
                <w:color w:val="000000"/>
                <w:sz w:val="22"/>
                <w:szCs w:val="22"/>
                <w:lang w:val="el-GR" w:eastAsia="el-GR"/>
              </w:rPr>
              <w:t>δικαιούχοι</w:t>
            </w:r>
          </w:p>
        </w:tc>
      </w:tr>
      <w:tr w:rsidR="000172E1" w:rsidRPr="000172E1" w:rsidTr="00832085">
        <w:trPr>
          <w:trHeight w:val="300"/>
        </w:trPr>
        <w:tc>
          <w:tcPr>
            <w:tcW w:w="875"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r w:rsidRPr="000172E1">
              <w:rPr>
                <w:rFonts w:ascii="Calibri" w:hAnsi="Calibri"/>
                <w:b/>
                <w:bCs/>
                <w:color w:val="000000"/>
                <w:szCs w:val="20"/>
                <w:lang w:val="el-GR" w:eastAsia="el-GR"/>
              </w:rPr>
              <w:t>επιλέξιμος</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r w:rsidRPr="000172E1">
              <w:rPr>
                <w:rFonts w:ascii="Calibri" w:hAnsi="Calibri"/>
                <w:b/>
                <w:bCs/>
                <w:color w:val="000000"/>
                <w:szCs w:val="20"/>
                <w:lang w:val="el-GR" w:eastAsia="el-GR"/>
              </w:rPr>
              <w:t>Δημόσια Δαπάνη</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Cs w:val="20"/>
                <w:lang w:val="el-GR" w:eastAsia="el-GR"/>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b/>
                <w:bCs/>
                <w:color w:val="000000"/>
                <w:sz w:val="22"/>
                <w:szCs w:val="22"/>
                <w:lang w:val="el-GR" w:eastAsia="el-GR"/>
              </w:rPr>
            </w:pPr>
          </w:p>
        </w:tc>
      </w:tr>
      <w:tr w:rsidR="000172E1" w:rsidRPr="000172E1" w:rsidTr="00832085">
        <w:trPr>
          <w:trHeight w:val="1020"/>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19.2.4.1</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0172E1" w:rsidRPr="00545540" w:rsidRDefault="000172E1" w:rsidP="00AC29D4">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100% (όταν η πράξη δεν αποφέρει κέρδη) και μέχρι 80% όταν η πράξη αποφέρει κέρδη</w:t>
            </w:r>
            <w:r w:rsidR="00545540" w:rsidRPr="00545540">
              <w:rPr>
                <w:rFonts w:ascii="Calibri" w:hAnsi="Calibri"/>
                <w:color w:val="000000"/>
                <w:szCs w:val="20"/>
                <w:lang w:val="el-GR" w:eastAsia="el-GR"/>
              </w:rPr>
              <w:t>.</w:t>
            </w:r>
            <w:r w:rsidR="00AC29D4">
              <w:rPr>
                <w:rFonts w:ascii="Calibri" w:hAnsi="Calibri"/>
                <w:color w:val="000000"/>
                <w:szCs w:val="20"/>
                <w:lang w:val="el-GR" w:eastAsia="el-GR"/>
              </w:rPr>
              <w:t xml:space="preserve">  </w:t>
            </w:r>
            <w:r w:rsidR="00AC29D4" w:rsidRPr="00AC29D4">
              <w:rPr>
                <w:rFonts w:ascii="Calibri" w:hAnsi="Calibri"/>
                <w:color w:val="000000"/>
                <w:sz w:val="32"/>
                <w:szCs w:val="32"/>
                <w:lang w:val="el-GR" w:eastAsia="el-GR"/>
              </w:rPr>
              <w:t>*</w:t>
            </w:r>
          </w:p>
        </w:tc>
        <w:tc>
          <w:tcPr>
            <w:tcW w:w="1640"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Δήμοι </w:t>
            </w:r>
            <w:r w:rsidR="000040D2">
              <w:rPr>
                <w:rFonts w:ascii="Calibri" w:hAnsi="Calibri"/>
                <w:color w:val="000000"/>
                <w:szCs w:val="20"/>
                <w:lang w:val="el-GR" w:eastAsia="el-GR"/>
              </w:rPr>
              <w:t>και Οργανισμοί ΟΤΑ</w:t>
            </w:r>
          </w:p>
        </w:tc>
      </w:tr>
      <w:tr w:rsidR="000172E1" w:rsidRPr="00DE0DCF" w:rsidTr="00832085">
        <w:trPr>
          <w:trHeight w:val="76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19.2.4.2</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 xml:space="preserve">ΟΤΑ Α &amp; Β΄ βαθμού και φορείς τους και </w:t>
            </w:r>
            <w:proofErr w:type="spellStart"/>
            <w:r w:rsidRPr="000172E1">
              <w:rPr>
                <w:rFonts w:ascii="Calibri" w:hAnsi="Calibri"/>
                <w:color w:val="000000"/>
                <w:szCs w:val="20"/>
                <w:lang w:val="el-GR" w:eastAsia="el-GR"/>
              </w:rPr>
              <w:t>Iδιωτικοί</w:t>
            </w:r>
            <w:proofErr w:type="spellEnd"/>
            <w:r w:rsidRPr="000172E1">
              <w:rPr>
                <w:rFonts w:ascii="Calibri" w:hAnsi="Calibri"/>
                <w:color w:val="000000"/>
                <w:szCs w:val="20"/>
                <w:lang w:val="el-GR" w:eastAsia="el-GR"/>
              </w:rPr>
              <w:t xml:space="preserve"> φορείς με καταστατικό σκοπό την υλοποίηση αντίστοιχων έργων</w:t>
            </w:r>
          </w:p>
        </w:tc>
      </w:tr>
      <w:tr w:rsidR="000172E1" w:rsidRPr="000172E1" w:rsidTr="00832085">
        <w:trPr>
          <w:trHeight w:val="127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19.2.4.3</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400.000,00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r>
      <w:tr w:rsidR="000172E1" w:rsidRPr="000172E1" w:rsidTr="00832085">
        <w:trPr>
          <w:trHeight w:val="300"/>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19.2.4.4</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Ενίσχυση πολιτιστικών εκδηλώσεων</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r>
      <w:tr w:rsidR="000172E1" w:rsidRPr="000172E1" w:rsidTr="00832085">
        <w:trPr>
          <w:trHeight w:val="2640"/>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19.2.4.5</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0172E1">
              <w:rPr>
                <w:rFonts w:ascii="Calibri" w:hAnsi="Calibri"/>
                <w:color w:val="000000"/>
                <w:szCs w:val="20"/>
                <w:lang w:val="el-GR" w:eastAsia="el-GR"/>
              </w:rPr>
              <w:t>κοινωνικο</w:t>
            </w:r>
            <w:proofErr w:type="spellEnd"/>
            <w:r w:rsidRPr="000172E1">
              <w:rPr>
                <w:rFonts w:ascii="Calibri" w:hAnsi="Calibri"/>
                <w:color w:val="000000"/>
                <w:szCs w:val="20"/>
                <w:lang w:val="el-GR" w:eastAsia="el-GR"/>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600.000,00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600.000,00</w:t>
            </w:r>
          </w:p>
        </w:tc>
        <w:tc>
          <w:tcPr>
            <w:tcW w:w="1067"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c>
          <w:tcPr>
            <w:tcW w:w="1640" w:type="dxa"/>
            <w:vMerge/>
            <w:tcBorders>
              <w:top w:val="nil"/>
              <w:left w:val="single" w:sz="4" w:space="0" w:color="auto"/>
              <w:bottom w:val="single" w:sz="4" w:space="0" w:color="auto"/>
              <w:right w:val="single" w:sz="4" w:space="0" w:color="auto"/>
            </w:tcBorders>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p>
        </w:tc>
      </w:tr>
      <w:tr w:rsidR="000172E1" w:rsidRPr="000172E1" w:rsidTr="00AC29D4">
        <w:trPr>
          <w:trHeight w:val="1125"/>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19.2.4.6</w:t>
            </w:r>
          </w:p>
        </w:tc>
        <w:tc>
          <w:tcPr>
            <w:tcW w:w="4821"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1128"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300.000,00</w:t>
            </w:r>
          </w:p>
        </w:tc>
        <w:tc>
          <w:tcPr>
            <w:tcW w:w="152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300.000,00</w:t>
            </w:r>
          </w:p>
        </w:tc>
        <w:tc>
          <w:tcPr>
            <w:tcW w:w="1067"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100%</w:t>
            </w:r>
          </w:p>
        </w:tc>
        <w:tc>
          <w:tcPr>
            <w:tcW w:w="1640" w:type="dxa"/>
            <w:tcBorders>
              <w:top w:val="nil"/>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 Ιδιοκτήτες κτηνοτροφικών εκμεταλλεύσεων</w:t>
            </w:r>
          </w:p>
        </w:tc>
      </w:tr>
      <w:tr w:rsidR="000172E1" w:rsidRPr="000172E1" w:rsidTr="00AC29D4">
        <w:trPr>
          <w:trHeight w:val="510"/>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19.2.5.1</w:t>
            </w:r>
          </w:p>
        </w:tc>
        <w:tc>
          <w:tcPr>
            <w:tcW w:w="4821"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 Βελτίωση πρόσβασης σε γεωργική γη και κτηνοτροφικές εκμεταλλεύσεις</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right"/>
              <w:rPr>
                <w:rFonts w:ascii="Calibri" w:hAnsi="Calibri"/>
                <w:color w:val="000000"/>
                <w:szCs w:val="20"/>
                <w:lang w:val="el-GR" w:eastAsia="el-GR"/>
              </w:rPr>
            </w:pPr>
            <w:r w:rsidRPr="000172E1">
              <w:rPr>
                <w:rFonts w:ascii="Calibri" w:hAnsi="Calibri"/>
                <w:color w:val="000000"/>
                <w:szCs w:val="20"/>
                <w:lang w:val="el-GR" w:eastAsia="el-GR"/>
              </w:rPr>
              <w:t>200.000,00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center"/>
              <w:rPr>
                <w:rFonts w:ascii="Calibri" w:hAnsi="Calibri"/>
                <w:color w:val="000000"/>
                <w:szCs w:val="20"/>
                <w:lang w:val="el-GR" w:eastAsia="el-GR"/>
              </w:rPr>
            </w:pPr>
            <w:r w:rsidRPr="000172E1">
              <w:rPr>
                <w:rFonts w:ascii="Calibri" w:hAnsi="Calibri"/>
                <w:color w:val="000000"/>
                <w:szCs w:val="20"/>
                <w:lang w:val="el-GR" w:eastAsia="el-GR"/>
              </w:rPr>
              <w:t>100%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172E1" w:rsidRPr="000172E1" w:rsidRDefault="000172E1" w:rsidP="000172E1">
            <w:pPr>
              <w:spacing w:before="0" w:after="0" w:line="240" w:lineRule="auto"/>
              <w:jc w:val="left"/>
              <w:rPr>
                <w:rFonts w:ascii="Calibri" w:hAnsi="Calibri"/>
                <w:color w:val="000000"/>
                <w:szCs w:val="20"/>
                <w:lang w:val="el-GR" w:eastAsia="el-GR"/>
              </w:rPr>
            </w:pPr>
            <w:r w:rsidRPr="000172E1">
              <w:rPr>
                <w:rFonts w:ascii="Calibri" w:hAnsi="Calibri"/>
                <w:color w:val="000000"/>
                <w:szCs w:val="20"/>
                <w:lang w:val="el-GR" w:eastAsia="el-GR"/>
              </w:rPr>
              <w:t xml:space="preserve">Δήμοι </w:t>
            </w:r>
          </w:p>
        </w:tc>
      </w:tr>
      <w:tr w:rsidR="00AC29D4" w:rsidRPr="00DE0DCF" w:rsidTr="00AC29D4">
        <w:trPr>
          <w:trHeight w:val="510"/>
        </w:trPr>
        <w:tc>
          <w:tcPr>
            <w:tcW w:w="110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29D4" w:rsidRPr="00AC29D4" w:rsidRDefault="00AC29D4" w:rsidP="00AC29D4">
            <w:pPr>
              <w:tabs>
                <w:tab w:val="left" w:pos="6833"/>
              </w:tabs>
              <w:spacing w:before="0" w:line="264" w:lineRule="auto"/>
              <w:jc w:val="left"/>
              <w:rPr>
                <w:rFonts w:ascii="Calibri" w:hAnsi="Calibri" w:cs="Tahoma"/>
                <w:b/>
                <w:sz w:val="22"/>
                <w:szCs w:val="22"/>
                <w:u w:val="single"/>
                <w:lang w:val="el-GR" w:eastAsia="el-GR"/>
              </w:rPr>
            </w:pPr>
            <w:r w:rsidRPr="00AC29D4">
              <w:rPr>
                <w:rFonts w:ascii="Calibri" w:hAnsi="Calibri"/>
                <w:color w:val="000000"/>
                <w:sz w:val="32"/>
                <w:szCs w:val="32"/>
                <w:lang w:val="el-GR" w:eastAsia="el-GR"/>
              </w:rPr>
              <w:t>*</w:t>
            </w:r>
            <w:r w:rsidRPr="00AC29D4">
              <w:rPr>
                <w:rFonts w:ascii="Calibri" w:hAnsi="Calibri"/>
                <w:color w:val="000000"/>
                <w:szCs w:val="20"/>
                <w:lang w:val="el-GR" w:eastAsia="el-GR"/>
              </w:rPr>
              <w:t xml:space="preserve"> Εναλλακτικά, στις περιπτώσεις εφαρμογής των άρθρων 53 </w:t>
            </w:r>
            <w:r>
              <w:rPr>
                <w:rFonts w:ascii="Calibri" w:hAnsi="Calibri"/>
                <w:color w:val="000000"/>
                <w:szCs w:val="20"/>
                <w:lang w:val="el-GR" w:eastAsia="el-GR"/>
              </w:rPr>
              <w:t xml:space="preserve">( </w:t>
            </w:r>
            <w:proofErr w:type="spellStart"/>
            <w:r>
              <w:rPr>
                <w:rFonts w:ascii="Calibri" w:hAnsi="Calibri"/>
                <w:color w:val="000000"/>
                <w:szCs w:val="20"/>
                <w:lang w:val="el-GR" w:eastAsia="el-GR"/>
              </w:rPr>
              <w:t>υποδράσεις</w:t>
            </w:r>
            <w:proofErr w:type="spellEnd"/>
            <w:r>
              <w:rPr>
                <w:rFonts w:ascii="Calibri" w:hAnsi="Calibri"/>
                <w:color w:val="000000"/>
                <w:szCs w:val="20"/>
                <w:lang w:val="el-GR" w:eastAsia="el-GR"/>
              </w:rPr>
              <w:t xml:space="preserve"> 19.2.4.4 και 19.2.4.5) </w:t>
            </w:r>
            <w:r w:rsidRPr="00AC29D4">
              <w:rPr>
                <w:rFonts w:ascii="Calibri" w:hAnsi="Calibri"/>
                <w:color w:val="000000"/>
                <w:szCs w:val="20"/>
                <w:lang w:val="el-GR" w:eastAsia="el-GR"/>
              </w:rPr>
              <w:t xml:space="preserve">και 55 </w:t>
            </w:r>
            <w:r>
              <w:rPr>
                <w:rFonts w:ascii="Calibri" w:hAnsi="Calibri"/>
                <w:color w:val="000000"/>
                <w:szCs w:val="20"/>
                <w:lang w:val="el-GR" w:eastAsia="el-GR"/>
              </w:rPr>
              <w:t>(</w:t>
            </w:r>
            <w:proofErr w:type="spellStart"/>
            <w:r>
              <w:rPr>
                <w:rFonts w:ascii="Calibri" w:hAnsi="Calibri"/>
                <w:color w:val="000000"/>
                <w:szCs w:val="20"/>
                <w:lang w:val="el-GR" w:eastAsia="el-GR"/>
              </w:rPr>
              <w:t>υποδράση</w:t>
            </w:r>
            <w:proofErr w:type="spellEnd"/>
            <w:r>
              <w:rPr>
                <w:rFonts w:ascii="Calibri" w:hAnsi="Calibri"/>
                <w:color w:val="000000"/>
                <w:szCs w:val="20"/>
                <w:lang w:val="el-GR" w:eastAsia="el-GR"/>
              </w:rPr>
              <w:t xml:space="preserve"> 19.2.4.2) </w:t>
            </w:r>
            <w:r w:rsidRPr="00AC29D4">
              <w:rPr>
                <w:rFonts w:ascii="Calibri" w:hAnsi="Calibri"/>
                <w:color w:val="000000"/>
                <w:szCs w:val="20"/>
                <w:lang w:val="el-GR" w:eastAsia="el-GR"/>
              </w:rPr>
              <w:t>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bl>
    <w:p w:rsidR="00840336" w:rsidRPr="00840336" w:rsidRDefault="00840336" w:rsidP="00840336">
      <w:pPr>
        <w:spacing w:before="80" w:after="0" w:line="320" w:lineRule="exact"/>
        <w:rPr>
          <w:rFonts w:ascii="Calibri" w:hAnsi="Calibri" w:cs="Tahoma"/>
          <w:szCs w:val="20"/>
          <w:lang w:val="el-GR" w:eastAsia="el-GR"/>
        </w:rPr>
      </w:pPr>
      <w:r w:rsidRPr="00840336">
        <w:rPr>
          <w:rFonts w:ascii="Calibri" w:hAnsi="Calibri" w:cs="Tahoma"/>
          <w:szCs w:val="20"/>
          <w:lang w:val="el-GR" w:eastAsia="el-GR"/>
        </w:rPr>
        <w:t xml:space="preserve">Τα ανωτέρω ποσά είναι ενδεικτικά και μπορούν να αναμορφώνονται σύμφωνα με τα προβλεπόμενα στο ισχύον θεσμικό </w:t>
      </w:r>
      <w:r w:rsidR="00B87099">
        <w:rPr>
          <w:rFonts w:ascii="Calibri" w:hAnsi="Calibri" w:cs="Tahoma"/>
          <w:szCs w:val="20"/>
          <w:lang w:val="el-GR" w:eastAsia="el-GR"/>
        </w:rPr>
        <w:t>[</w:t>
      </w:r>
      <w:r w:rsidRPr="00840336">
        <w:rPr>
          <w:rFonts w:ascii="Calibri" w:hAnsi="Calibri" w:cs="Tahoma"/>
          <w:szCs w:val="20"/>
          <w:lang w:val="el-GR" w:eastAsia="el-GR"/>
        </w:rPr>
        <w:t>πλαίσιο ΥΑ 13215/ 30-11-17 (Πλαίσιο υλοποίησης Υπομέτρου 19.2 για παρεμβάσεις Δημοσίου χαρακτήρα</w:t>
      </w:r>
      <w:r>
        <w:rPr>
          <w:rFonts w:ascii="Calibri" w:hAnsi="Calibri" w:cs="Tahoma"/>
          <w:szCs w:val="20"/>
          <w:lang w:val="el-GR" w:eastAsia="el-GR"/>
        </w:rPr>
        <w:t xml:space="preserve"> -</w:t>
      </w:r>
      <w:r w:rsidRPr="00840336">
        <w:rPr>
          <w:rFonts w:ascii="Calibri" w:hAnsi="Calibri" w:cs="Tahoma"/>
          <w:szCs w:val="20"/>
          <w:lang w:val="el-GR" w:eastAsia="el-GR"/>
        </w:rPr>
        <w:t xml:space="preserve"> ΦΕΚ 4285/Β΄/8-12-2017</w:t>
      </w:r>
      <w:r w:rsidR="00B87099">
        <w:rPr>
          <w:rFonts w:ascii="Calibri" w:hAnsi="Calibri" w:cs="Tahoma"/>
          <w:szCs w:val="20"/>
          <w:lang w:val="el-GR" w:eastAsia="el-GR"/>
        </w:rPr>
        <w:t>]</w:t>
      </w:r>
      <w:r>
        <w:rPr>
          <w:rFonts w:ascii="Calibri" w:hAnsi="Calibri" w:cs="Tahoma"/>
          <w:szCs w:val="20"/>
          <w:lang w:val="el-GR" w:eastAsia="el-GR"/>
        </w:rPr>
        <w:t>.</w:t>
      </w:r>
    </w:p>
    <w:p w:rsidR="00310BDA" w:rsidRDefault="00310BDA" w:rsidP="000A035F">
      <w:pPr>
        <w:tabs>
          <w:tab w:val="left" w:pos="6833"/>
        </w:tabs>
        <w:spacing w:before="0" w:line="264" w:lineRule="auto"/>
        <w:jc w:val="left"/>
        <w:rPr>
          <w:rFonts w:ascii="Calibri" w:hAnsi="Calibri" w:cs="Tahoma"/>
          <w:szCs w:val="20"/>
          <w:lang w:val="el-GR" w:eastAsia="el-GR"/>
        </w:rPr>
      </w:pPr>
      <w:r w:rsidRPr="00310BDA">
        <w:rPr>
          <w:rFonts w:ascii="Calibri" w:hAnsi="Calibri" w:cs="Tahoma"/>
          <w:szCs w:val="20"/>
          <w:lang w:val="el-GR" w:eastAsia="el-GR"/>
        </w:rPr>
        <w:lastRenderedPageBreak/>
        <w:t xml:space="preserve">Οι ανωτέρω </w:t>
      </w:r>
      <w:proofErr w:type="spellStart"/>
      <w:r w:rsidRPr="00310BDA">
        <w:rPr>
          <w:rFonts w:ascii="Calibri" w:hAnsi="Calibri" w:cs="Tahoma"/>
          <w:szCs w:val="20"/>
          <w:lang w:val="el-GR" w:eastAsia="el-GR"/>
        </w:rPr>
        <w:t>Υποδράσεις</w:t>
      </w:r>
      <w:proofErr w:type="spellEnd"/>
      <w:r w:rsidRPr="00310BDA">
        <w:rPr>
          <w:rFonts w:ascii="Calibri" w:hAnsi="Calibri" w:cs="Tahoma"/>
          <w:szCs w:val="20"/>
          <w:lang w:val="el-GR" w:eastAsia="el-GR"/>
        </w:rPr>
        <w:t xml:space="preserve"> έχουν εφαρμογή σε όλη ην περιοχή παρέμβασης του Τοπικού Προγράμματος </w:t>
      </w:r>
      <w:r w:rsidRPr="00832085">
        <w:rPr>
          <w:rFonts w:ascii="Calibri" w:hAnsi="Calibri" w:cs="Tahoma"/>
          <w:szCs w:val="20"/>
          <w:lang w:val="el-GR" w:eastAsia="el-GR"/>
        </w:rPr>
        <w:t>CLLD</w:t>
      </w:r>
      <w:r>
        <w:rPr>
          <w:rFonts w:ascii="Calibri" w:hAnsi="Calibri" w:cs="Tahoma"/>
          <w:szCs w:val="20"/>
          <w:lang w:val="el-GR" w:eastAsia="el-GR"/>
        </w:rPr>
        <w:t>–</w:t>
      </w:r>
      <w:r w:rsidRPr="00832085">
        <w:rPr>
          <w:rFonts w:ascii="Calibri" w:hAnsi="Calibri" w:cs="Tahoma"/>
          <w:szCs w:val="20"/>
          <w:lang w:val="el-GR" w:eastAsia="el-GR"/>
        </w:rPr>
        <w:t>LEADER Βόρειας Πελοποννήσου</w:t>
      </w:r>
      <w:r>
        <w:rPr>
          <w:rFonts w:ascii="Calibri" w:hAnsi="Calibri" w:cs="Tahoma"/>
          <w:szCs w:val="20"/>
          <w:lang w:val="el-GR" w:eastAsia="el-GR"/>
        </w:rPr>
        <w:t xml:space="preserve">, όπως αυτή περιγράφεται στο συνημμένο </w:t>
      </w:r>
      <w:proofErr w:type="spellStart"/>
      <w:r>
        <w:rPr>
          <w:rFonts w:ascii="Calibri" w:hAnsi="Calibri" w:cs="Tahoma"/>
          <w:szCs w:val="20"/>
          <w:lang w:val="el-GR" w:eastAsia="el-GR"/>
        </w:rPr>
        <w:t>Νο</w:t>
      </w:r>
      <w:proofErr w:type="spellEnd"/>
      <w:r>
        <w:rPr>
          <w:rFonts w:ascii="Calibri" w:hAnsi="Calibri" w:cs="Tahoma"/>
          <w:szCs w:val="20"/>
          <w:lang w:val="el-GR" w:eastAsia="el-GR"/>
        </w:rPr>
        <w:t xml:space="preserve"> 31, της αναλυτικής 1ης Πρόσκλησης. </w:t>
      </w:r>
    </w:p>
    <w:p w:rsidR="00840336" w:rsidRDefault="007B5584" w:rsidP="000A035F">
      <w:pPr>
        <w:tabs>
          <w:tab w:val="left" w:pos="6833"/>
        </w:tabs>
        <w:spacing w:before="0" w:line="264" w:lineRule="auto"/>
        <w:jc w:val="left"/>
        <w:rPr>
          <w:rFonts w:ascii="Calibri" w:hAnsi="Calibri" w:cs="Tahoma"/>
          <w:szCs w:val="20"/>
          <w:lang w:val="el-GR" w:eastAsia="el-GR"/>
        </w:rPr>
      </w:pPr>
      <w:r>
        <w:rPr>
          <w:rFonts w:ascii="Calibri" w:hAnsi="Calibri" w:cs="Tahoma"/>
          <w:szCs w:val="20"/>
          <w:lang w:val="el-GR" w:eastAsia="el-GR"/>
        </w:rPr>
        <w:t xml:space="preserve">Οι στόχοι του Τοπικού Προγράμματος ανά </w:t>
      </w:r>
      <w:proofErr w:type="spellStart"/>
      <w:r>
        <w:rPr>
          <w:rFonts w:ascii="Calibri" w:hAnsi="Calibri" w:cs="Tahoma"/>
          <w:szCs w:val="20"/>
          <w:lang w:val="el-GR" w:eastAsia="el-GR"/>
        </w:rPr>
        <w:t>προκηρυσσόμενη</w:t>
      </w:r>
      <w:proofErr w:type="spellEnd"/>
      <w:r>
        <w:rPr>
          <w:rFonts w:ascii="Calibri" w:hAnsi="Calibri" w:cs="Tahoma"/>
          <w:szCs w:val="20"/>
          <w:lang w:val="el-GR" w:eastAsia="el-GR"/>
        </w:rPr>
        <w:t xml:space="preserve"> </w:t>
      </w:r>
      <w:proofErr w:type="spellStart"/>
      <w:r>
        <w:rPr>
          <w:rFonts w:ascii="Calibri" w:hAnsi="Calibri" w:cs="Tahoma"/>
          <w:szCs w:val="20"/>
          <w:lang w:val="el-GR" w:eastAsia="el-GR"/>
        </w:rPr>
        <w:t>υποδράση</w:t>
      </w:r>
      <w:proofErr w:type="spellEnd"/>
      <w:r>
        <w:rPr>
          <w:rFonts w:ascii="Calibri" w:hAnsi="Calibri" w:cs="Tahoma"/>
          <w:szCs w:val="20"/>
          <w:lang w:val="el-GR" w:eastAsia="el-GR"/>
        </w:rPr>
        <w:t xml:space="preserve"> και οι προβλεπόμενες</w:t>
      </w:r>
      <w:r w:rsidR="00840336">
        <w:rPr>
          <w:rFonts w:ascii="Calibri" w:hAnsi="Calibri" w:cs="Tahoma"/>
          <w:szCs w:val="20"/>
          <w:lang w:val="el-GR" w:eastAsia="el-GR"/>
        </w:rPr>
        <w:t xml:space="preserve">, ενδεικτικά, </w:t>
      </w:r>
      <w:r w:rsidR="00310BDA">
        <w:rPr>
          <w:rFonts w:ascii="Calibri" w:hAnsi="Calibri" w:cs="Tahoma"/>
          <w:szCs w:val="20"/>
          <w:lang w:val="el-GR" w:eastAsia="el-GR"/>
        </w:rPr>
        <w:t xml:space="preserve"> πράξεις</w:t>
      </w:r>
    </w:p>
    <w:p w:rsidR="00282F7A" w:rsidRDefault="00310BDA" w:rsidP="000A035F">
      <w:pPr>
        <w:tabs>
          <w:tab w:val="left" w:pos="6833"/>
        </w:tabs>
        <w:spacing w:before="0" w:line="264" w:lineRule="auto"/>
        <w:jc w:val="left"/>
        <w:rPr>
          <w:rFonts w:ascii="Calibri" w:hAnsi="Calibri" w:cs="Tahoma"/>
          <w:szCs w:val="20"/>
          <w:lang w:val="el-GR" w:eastAsia="el-GR"/>
        </w:rPr>
      </w:pPr>
      <w:r>
        <w:rPr>
          <w:rFonts w:ascii="Calibri" w:hAnsi="Calibri" w:cs="Tahoma"/>
          <w:szCs w:val="20"/>
          <w:lang w:val="el-GR" w:eastAsia="el-GR"/>
        </w:rPr>
        <w:t>/ενέργειες είναι, οι εξής:</w:t>
      </w:r>
    </w:p>
    <w:tbl>
      <w:tblPr>
        <w:tblW w:w="10540" w:type="dxa"/>
        <w:tblInd w:w="-459" w:type="dxa"/>
        <w:tblLook w:val="04A0" w:firstRow="1" w:lastRow="0" w:firstColumn="1" w:lastColumn="0" w:noHBand="0" w:noVBand="1"/>
      </w:tblPr>
      <w:tblGrid>
        <w:gridCol w:w="1179"/>
        <w:gridCol w:w="1627"/>
        <w:gridCol w:w="7734"/>
      </w:tblGrid>
      <w:tr w:rsidR="00282F7A" w:rsidRPr="00282F7A" w:rsidTr="00282F7A">
        <w:trPr>
          <w:trHeight w:val="525"/>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 xml:space="preserve">α/α </w:t>
            </w:r>
            <w:proofErr w:type="spellStart"/>
            <w:r w:rsidRPr="00282F7A">
              <w:rPr>
                <w:rFonts w:ascii="Calibri" w:hAnsi="Calibri"/>
                <w:b/>
                <w:bCs/>
                <w:color w:val="000000"/>
                <w:szCs w:val="20"/>
                <w:lang w:val="el-GR" w:eastAsia="el-GR"/>
              </w:rPr>
              <w:t>υποδράσης</w:t>
            </w:r>
            <w:proofErr w:type="spellEnd"/>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στόχος</w:t>
            </w:r>
          </w:p>
        </w:tc>
        <w:tc>
          <w:tcPr>
            <w:tcW w:w="7734"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ενδεικτικές πράξεις / ενέργειες</w:t>
            </w:r>
          </w:p>
        </w:tc>
      </w:tr>
      <w:tr w:rsidR="00282F7A" w:rsidRPr="00DE0DCF" w:rsidTr="00282F7A">
        <w:trPr>
          <w:trHeight w:val="2295"/>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19.2.4.1</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βελτίωση των συνθηκών διαβίωσης του τοπικού πληθυσμού  και η αύξηση της ελκυστικότητας των αγροτικών οικισμών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Α) εσωτερική οδοποιία οικισμών, </w:t>
            </w:r>
            <w:r w:rsidRPr="00282F7A">
              <w:rPr>
                <w:rFonts w:ascii="Calibri" w:hAnsi="Calibri"/>
                <w:color w:val="000000"/>
                <w:szCs w:val="20"/>
                <w:lang w:val="el-GR" w:eastAsia="el-GR"/>
              </w:rPr>
              <w:br/>
              <w:t>Β) Δημιουργία συμπληρωματικών υποδομών για την επέκταση και βελτίωση υφιστάμενων δικτύων ύδρευσης, αποχέτευσης και διαχείρισης υδάτων (π.χ. αντλιοστάσια, συστήματα εξοικονόμησης ύδατος, συστήματα χλωρίωσης, αποχέτευση όμβριων υδάτων), μη συμπεριλαμβανομένης της αντικατάστασης των δικτύων.</w:t>
            </w:r>
            <w:r w:rsidRPr="00282F7A">
              <w:rPr>
                <w:rFonts w:ascii="Calibri" w:hAnsi="Calibri"/>
                <w:color w:val="000000"/>
                <w:szCs w:val="20"/>
                <w:lang w:val="el-GR" w:eastAsia="el-GR"/>
              </w:rPr>
              <w:br/>
            </w:r>
            <w:r w:rsidR="00F301FE">
              <w:rPr>
                <w:rFonts w:ascii="Calibri" w:hAnsi="Calibri"/>
                <w:color w:val="000000"/>
                <w:szCs w:val="20"/>
                <w:lang w:val="el-GR" w:eastAsia="el-GR"/>
              </w:rPr>
              <w:t xml:space="preserve">Γ) </w:t>
            </w:r>
            <w:r w:rsidRPr="00282F7A">
              <w:rPr>
                <w:rFonts w:ascii="Calibri" w:hAnsi="Calibri"/>
                <w:color w:val="000000"/>
                <w:szCs w:val="20"/>
                <w:lang w:val="el-GR" w:eastAsia="el-GR"/>
              </w:rPr>
              <w:t>Ενίσχυση έργων εξοικονόμησης ενέργειας σε χρησιμοποιούμενα δημόσια κτίρια των οικισμών καθώς και τη δημιουργία «πράσινων σημείων» για την απόρριψη ανακυκλώσιμων υλικών, σύμφωνα με την κείμενη νομοθεσία.</w:t>
            </w:r>
          </w:p>
        </w:tc>
      </w:tr>
      <w:tr w:rsidR="00282F7A" w:rsidRPr="00DE0DCF" w:rsidTr="00282F7A">
        <w:trPr>
          <w:trHeight w:val="3315"/>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19.2.4.2</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δημιουργία κατάλληλων προϋποθέσεων (υποδομές, εξοπλισμός, εφαρμογές) για την παροχή βασικών υπηρεσιών και αγαθών προς τον πληθυσμό της υπαίθρου</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τοπικών υπηρεσιών με σκοπό την επίδειξη και ανάδειξη τοπικών προϊόντων.</w:t>
            </w:r>
            <w:r w:rsidRPr="00282F7A">
              <w:rPr>
                <w:rFonts w:ascii="Calibri" w:hAnsi="Calibri"/>
                <w:color w:val="000000"/>
                <w:szCs w:val="20"/>
                <w:lang w:val="el-GR" w:eastAsia="el-GR"/>
              </w:rPr>
              <w:br/>
              <w:t xml:space="preserve">• Δημιουργία, επέκταση ή βελτίωση / αναβάθμιση αθλητικών και άλλων υποδομών,  όπως, ενδεικτικά, αθλητικά κέντρα, κολυμβητήρια, γήπεδα ποδοσφαίρου, καλαθοσφαίρισης, </w:t>
            </w:r>
            <w:proofErr w:type="spellStart"/>
            <w:r w:rsidRPr="00282F7A">
              <w:rPr>
                <w:rFonts w:ascii="Calibri" w:hAnsi="Calibri"/>
                <w:color w:val="000000"/>
                <w:szCs w:val="20"/>
                <w:lang w:val="el-GR" w:eastAsia="el-GR"/>
              </w:rPr>
              <w:t>πετοσφαίρισης</w:t>
            </w:r>
            <w:proofErr w:type="spellEnd"/>
            <w:r w:rsidRPr="00282F7A">
              <w:rPr>
                <w:rFonts w:ascii="Calibri" w:hAnsi="Calibri"/>
                <w:color w:val="000000"/>
                <w:szCs w:val="20"/>
                <w:lang w:val="el-GR" w:eastAsia="el-GR"/>
              </w:rPr>
              <w:t xml:space="preserve">, </w:t>
            </w:r>
            <w:proofErr w:type="spellStart"/>
            <w:r w:rsidRPr="00282F7A">
              <w:rPr>
                <w:rFonts w:ascii="Calibri" w:hAnsi="Calibri"/>
                <w:color w:val="000000"/>
                <w:szCs w:val="20"/>
                <w:lang w:val="el-GR" w:eastAsia="el-GR"/>
              </w:rPr>
              <w:t>beach</w:t>
            </w:r>
            <w:proofErr w:type="spellEnd"/>
            <w:r w:rsidRPr="00282F7A">
              <w:rPr>
                <w:rFonts w:ascii="Calibri" w:hAnsi="Calibri"/>
                <w:color w:val="000000"/>
                <w:szCs w:val="20"/>
                <w:lang w:val="el-GR" w:eastAsia="el-GR"/>
              </w:rPr>
              <w:t xml:space="preserve"> </w:t>
            </w:r>
            <w:proofErr w:type="spellStart"/>
            <w:r w:rsidRPr="00282F7A">
              <w:rPr>
                <w:rFonts w:ascii="Calibri" w:hAnsi="Calibri"/>
                <w:color w:val="000000"/>
                <w:szCs w:val="20"/>
                <w:lang w:val="el-GR" w:eastAsia="el-GR"/>
              </w:rPr>
              <w:t>volley</w:t>
            </w:r>
            <w:proofErr w:type="spellEnd"/>
            <w:r w:rsidRPr="00282F7A">
              <w:rPr>
                <w:rFonts w:ascii="Calibri" w:hAnsi="Calibri"/>
                <w:color w:val="000000"/>
                <w:szCs w:val="20"/>
                <w:lang w:val="el-GR" w:eastAsia="el-GR"/>
              </w:rPr>
              <w:t xml:space="preserve"> κλπ. </w:t>
            </w:r>
          </w:p>
        </w:tc>
      </w:tr>
      <w:tr w:rsidR="00282F7A" w:rsidRPr="00DE0DCF" w:rsidTr="00282F7A">
        <w:trPr>
          <w:trHeight w:val="4320"/>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19.2.4.3</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ήπια και βιώσιμη ανάπτυξη της περιοχής στους τομείς του τουρισμού και της αναψυχής, προς όφελος κατοίκων  και επισκεπτών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Αναπλάσεις χώρων εντός οικισμών (αναβάθμιση δημόσιων - κοινόχρηστων χώρων των οικισμών, διαμόρφωση υπαίθριων χώρων, δενδροφυτεύσεις, πλακοστρώσεις, πεζοδρομήσεις, δημόσιος φωτισμός και σήμανση, παιδικές χαρές κλπ)</w:t>
            </w:r>
            <w:r w:rsidRPr="00282F7A">
              <w:rPr>
                <w:rFonts w:ascii="Calibri" w:hAnsi="Calibri"/>
                <w:color w:val="000000"/>
                <w:szCs w:val="20"/>
                <w:lang w:val="el-GR" w:eastAsia="el-GR"/>
              </w:rPr>
              <w:br/>
              <w:t xml:space="preserve">• Δημιουργία, βελτίωση και εκσυγχρονισμός τοπικών κέντρων τουριστικής πληροφόρησης (π.χ. γραφεία, κέντρα ενημέρωσης και καθοδήγησης επισκεπτών) </w:t>
            </w:r>
            <w:r w:rsidRPr="00282F7A">
              <w:rPr>
                <w:rFonts w:ascii="Calibri" w:hAnsi="Calibri"/>
                <w:color w:val="000000"/>
                <w:szCs w:val="20"/>
                <w:lang w:val="el-GR" w:eastAsia="el-GR"/>
              </w:rPr>
              <w:br/>
              <w:t xml:space="preserve">•  Σήμανση τοπικών αξιοθέατων, μνημείων και άλλων σημείων τουριστικού ενδιαφέροντος </w:t>
            </w:r>
            <w:r w:rsidRPr="00282F7A">
              <w:rPr>
                <w:rFonts w:ascii="Calibri" w:hAnsi="Calibri"/>
                <w:color w:val="000000"/>
                <w:szCs w:val="20"/>
                <w:lang w:val="el-GR" w:eastAsia="el-GR"/>
              </w:rPr>
              <w:br/>
              <w:t>•  Δημιουργία ποδηλατικών ή άλλων διαδρομών (ποδηλατοδρόμων κλπ.) και μονοπατιών σε περιοχές της υπαίθρου</w:t>
            </w:r>
            <w:r w:rsidRPr="00282F7A">
              <w:rPr>
                <w:rFonts w:ascii="Calibri" w:hAnsi="Calibri"/>
                <w:color w:val="000000"/>
                <w:szCs w:val="20"/>
                <w:lang w:val="el-GR" w:eastAsia="el-GR"/>
              </w:rPr>
              <w:br/>
              <w:t xml:space="preserve"> •  Δημιουργία, βελτίωση και εκσυγχρονισμός υποδομών για επισκέπτες / τουρίστες (π.χ. καταφύγια, παρατηρητήρια, θέσεις θέας) σε περιοχές της υπαίθρου συμπεριλαμβανομένου συναφούς εξοπλισμού (π.χ. εξυπηρέτηση – ασφάλεια - προσβασιμότητα επισκεπτών, πυρόσβεση, αντιμετώπιση έκτακτων αναγκών) </w:t>
            </w:r>
            <w:r w:rsidRPr="00282F7A">
              <w:rPr>
                <w:rFonts w:ascii="Calibri" w:hAnsi="Calibri"/>
                <w:color w:val="000000"/>
                <w:szCs w:val="20"/>
                <w:lang w:val="el-GR" w:eastAsia="el-GR"/>
              </w:rPr>
              <w:b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 παραγωγή πληροφοριακού και τουριστικού υλικού, καταχωρήσεις, ημερίδες – εκδηλώσεις, συμμετοχή σε εκθέσεις κλπ).</w:t>
            </w:r>
          </w:p>
        </w:tc>
      </w:tr>
      <w:tr w:rsidR="00282F7A" w:rsidRPr="00DE0DCF" w:rsidTr="00282F7A">
        <w:trPr>
          <w:trHeight w:val="2550"/>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19.2.4.4</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ανάδειξη της τοπικής πολιτιστικής ταυτότητας  μέσω της στήριξης τοπικών πολιτιστικών δ</w:t>
            </w:r>
            <w:r>
              <w:rPr>
                <w:rFonts w:ascii="Calibri" w:hAnsi="Calibri"/>
                <w:color w:val="000000"/>
                <w:szCs w:val="20"/>
                <w:lang w:val="el-GR" w:eastAsia="el-GR"/>
              </w:rPr>
              <w:t>ραστηριοτήτων και εκδηλώσεων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Α) καλλιτεχνικές ή πολιτιστικές εκδηλώσεις και παραστάσεις, φεστιβάλ, εκθέσεις και άλλες παρόμοιες πολιτιστικές δραστηριότητες, που σχετίζονται, ενδεικτικά, με την τοπική παράδοση, τα τοπικά προϊόντα, τους τοπικούς φυσικούς και πολιτιστικούς πόρους (πολιτιστική, αγροτική και λαογραφική κληρονομιά της περιοχής)</w:t>
            </w:r>
            <w:r w:rsidRPr="00282F7A">
              <w:rPr>
                <w:rFonts w:ascii="Calibri" w:hAnsi="Calibri"/>
                <w:color w:val="000000"/>
                <w:szCs w:val="20"/>
                <w:lang w:val="el-GR" w:eastAsia="el-GR"/>
              </w:rPr>
              <w:b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r w:rsidRPr="00282F7A">
              <w:rPr>
                <w:rFonts w:ascii="Calibri" w:hAnsi="Calibri"/>
                <w:color w:val="000000"/>
                <w:szCs w:val="20"/>
                <w:lang w:val="el-GR" w:eastAsia="el-GR"/>
              </w:rPr>
              <w:br/>
              <w:t>Γ) Αθλητικές διοργανώσεις (αθλητικές συναντήσεις, τοπικές αθλητικές εκδηλώσεις κλπ), που σχετίζονται με την τοπική παράδοση</w:t>
            </w:r>
          </w:p>
        </w:tc>
      </w:tr>
      <w:tr w:rsidR="00282F7A" w:rsidRPr="00DE0DCF" w:rsidTr="00282F7A">
        <w:trPr>
          <w:trHeight w:val="8190"/>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lastRenderedPageBreak/>
              <w:t>19.2.4.5</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Η προστασία των τοπίων, οικοσυστημάτων και λοιπών φυσικών πόρων της υπαίθρου με σημαίνουσα αξία καθώς και των «άυλων» και «υλικών» στοιχείων της υπαίθρου που έχουν ιδιαίτερη πολιτιστική αξία, και η δημιουργία κατάλληλων προϋποθέσεων (υποδομές, εξοπλισμός, εφαρμογές) για την παροχή υπηρεσιών πολιτισμού, που αναδεικνύουν την  τοπική πολιτιστική ταυτότητα </w:t>
            </w:r>
          </w:p>
        </w:tc>
        <w:tc>
          <w:tcPr>
            <w:tcW w:w="7734"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 Έργα αποκατάστασης και διατήρησης της φυσικής και αισθητικής αξίας περιοχών και τοπίων, (π.χ. </w:t>
            </w:r>
            <w:proofErr w:type="spellStart"/>
            <w:r w:rsidRPr="00282F7A">
              <w:rPr>
                <w:rFonts w:ascii="Calibri" w:hAnsi="Calibri"/>
                <w:color w:val="000000"/>
                <w:szCs w:val="20"/>
                <w:lang w:val="el-GR" w:eastAsia="el-GR"/>
              </w:rPr>
              <w:t>φυτοτεχνικές</w:t>
            </w:r>
            <w:proofErr w:type="spellEnd"/>
            <w:r w:rsidRPr="00282F7A">
              <w:rPr>
                <w:rFonts w:ascii="Calibri" w:hAnsi="Calibri"/>
                <w:color w:val="000000"/>
                <w:szCs w:val="20"/>
                <w:lang w:val="el-GR" w:eastAsia="el-GR"/>
              </w:rPr>
              <w:t xml:space="preserve"> εργασίες, δενδροφυτεύσεις με ενδημικά είδη, μικρής κλίμακας τεχνικά έργα  προστασίας του εδάφους, καθαρισμός – προστασία υδάτινων απορροών, αποκατάσταση υποβαθμισμένων τοπίων και χώρων της υπαίθρου όπως χώροι απόρριψης απορριμμάτων) </w:t>
            </w:r>
            <w:r w:rsidRPr="00282F7A">
              <w:rPr>
                <w:rFonts w:ascii="Calibri" w:hAnsi="Calibri"/>
                <w:color w:val="000000"/>
                <w:szCs w:val="20"/>
                <w:lang w:val="el-GR" w:eastAsia="el-GR"/>
              </w:rPr>
              <w:br/>
              <w:t xml:space="preserve">• Έργα αποκατάστασης και ανάδειξης κτισμάτων της αρχιτεκτονικής, πολιτιστικής και αγροτικής κληρονομιάς με ιδιαίτερη, αισθητική και ιστορική αξία όπως: από-καταστάσεις παραδοσιακών ή διατηρητέων κτιρίων και άλλων κτισμάτων (π.χ. βρύσες, γεφύρια, ),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r w:rsidRPr="00282F7A">
              <w:rPr>
                <w:rFonts w:ascii="Calibri" w:hAnsi="Calibri"/>
                <w:color w:val="000000"/>
                <w:szCs w:val="20"/>
                <w:lang w:val="el-GR" w:eastAsia="el-GR"/>
              </w:rPr>
              <w:br/>
              <w:t xml:space="preserve">• 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  </w:t>
            </w:r>
            <w:r w:rsidRPr="00282F7A">
              <w:rPr>
                <w:rFonts w:ascii="Calibri" w:hAnsi="Calibri"/>
                <w:color w:val="000000"/>
                <w:szCs w:val="20"/>
                <w:lang w:val="el-GR" w:eastAsia="el-GR"/>
              </w:rPr>
              <w:br/>
              <w:t>• Δημιουργία, επέκταση και εξοπλισμός υποδομών πολιτισμού και συναφών δραστηριοτήτων (π.χ. πολιτιστικά / καλλιτεχνικά κέντρα ή χώροι, μουσεία, αρχεία,  ωδεία, θέατρα, βιβλιοθήκες, κέντρα νέων, ενίσχυση πολιτιστικών συλλόγων μέσω της προμήθειας μουσικών οργάνων, παραδοσιακών φορεσιών, αγοράς στολών, προμήθειας σκηνικών,  κ.ά.).</w:t>
            </w:r>
            <w:r w:rsidRPr="00282F7A">
              <w:rPr>
                <w:rFonts w:ascii="Calibri" w:hAnsi="Calibri"/>
                <w:color w:val="000000"/>
                <w:szCs w:val="20"/>
                <w:lang w:val="el-GR" w:eastAsia="el-GR"/>
              </w:rPr>
              <w:br/>
              <w:t xml:space="preserve">• Παρεμβάσεις βελτίωσης της πρόσβασης του κοινού στα πολιτιστικά ιδρύματα ή τους χώρους πολιτιστικής κληρονομιάς και στις σχετικές δραστηριότητες, συμπεριλαμβανομένων της ψηφιοποίησης και της χρήσης νέων τεχνολογιών, καθώς και της βελτίωσης της </w:t>
            </w:r>
            <w:proofErr w:type="spellStart"/>
            <w:r w:rsidRPr="00282F7A">
              <w:rPr>
                <w:rFonts w:ascii="Calibri" w:hAnsi="Calibri"/>
                <w:color w:val="000000"/>
                <w:szCs w:val="20"/>
                <w:lang w:val="el-GR" w:eastAsia="el-GR"/>
              </w:rPr>
              <w:t>προσπελασιμότητας</w:t>
            </w:r>
            <w:proofErr w:type="spellEnd"/>
            <w:r w:rsidRPr="00282F7A">
              <w:rPr>
                <w:rFonts w:ascii="Calibri" w:hAnsi="Calibri"/>
                <w:color w:val="000000"/>
                <w:szCs w:val="20"/>
                <w:lang w:val="el-GR" w:eastAsia="el-GR"/>
              </w:rPr>
              <w:t xml:space="preserve">  για τα άτομα με ειδικές ανάγκες (ιδίως, ράμπες και ανελκυστήρες για τα άτομα με αναπηρία, ενδείξεις σε γραφή </w:t>
            </w:r>
            <w:proofErr w:type="spellStart"/>
            <w:r w:rsidRPr="00282F7A">
              <w:rPr>
                <w:rFonts w:ascii="Calibri" w:hAnsi="Calibri"/>
                <w:color w:val="000000"/>
                <w:szCs w:val="20"/>
                <w:lang w:val="el-GR" w:eastAsia="el-GR"/>
              </w:rPr>
              <w:t>Braille</w:t>
            </w:r>
            <w:proofErr w:type="spellEnd"/>
            <w:r w:rsidRPr="00282F7A">
              <w:rPr>
                <w:rFonts w:ascii="Calibri" w:hAnsi="Calibri"/>
                <w:color w:val="000000"/>
                <w:szCs w:val="20"/>
                <w:lang w:val="el-GR" w:eastAsia="el-GR"/>
              </w:rPr>
              <w:t xml:space="preserve"> και </w:t>
            </w:r>
            <w:proofErr w:type="spellStart"/>
            <w:r w:rsidRPr="00282F7A">
              <w:rPr>
                <w:rFonts w:ascii="Calibri" w:hAnsi="Calibri"/>
                <w:color w:val="000000"/>
                <w:szCs w:val="20"/>
                <w:lang w:val="el-GR" w:eastAsia="el-GR"/>
              </w:rPr>
              <w:t>διαδραστικές</w:t>
            </w:r>
            <w:proofErr w:type="spellEnd"/>
            <w:r w:rsidRPr="00282F7A">
              <w:rPr>
                <w:rFonts w:ascii="Calibri" w:hAnsi="Calibri"/>
                <w:color w:val="000000"/>
                <w:szCs w:val="20"/>
                <w:lang w:val="el-GR" w:eastAsia="el-GR"/>
              </w:rPr>
              <w:t xml:space="preserve"> εκθέσεις σε μουσεία </w:t>
            </w:r>
            <w:proofErr w:type="spellStart"/>
            <w:r w:rsidRPr="00282F7A">
              <w:rPr>
                <w:rFonts w:ascii="Calibri" w:hAnsi="Calibri"/>
                <w:color w:val="000000"/>
                <w:szCs w:val="20"/>
                <w:lang w:val="el-GR" w:eastAsia="el-GR"/>
              </w:rPr>
              <w:t>κ.ά</w:t>
            </w:r>
            <w:proofErr w:type="spellEnd"/>
            <w:r w:rsidRPr="00282F7A">
              <w:rPr>
                <w:rFonts w:ascii="Calibri" w:hAnsi="Calibri"/>
                <w:color w:val="000000"/>
                <w:szCs w:val="20"/>
                <w:lang w:val="el-GR" w:eastAsia="el-GR"/>
              </w:rPr>
              <w:t>).</w:t>
            </w:r>
            <w:r w:rsidRPr="00282F7A">
              <w:rPr>
                <w:rFonts w:ascii="Calibri" w:hAnsi="Calibri"/>
                <w:color w:val="000000"/>
                <w:szCs w:val="20"/>
                <w:lang w:val="el-GR" w:eastAsia="el-GR"/>
              </w:rPr>
              <w:b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r w:rsidRPr="00282F7A">
              <w:rPr>
                <w:rFonts w:ascii="Calibri" w:hAnsi="Calibri"/>
                <w:color w:val="000000"/>
                <w:szCs w:val="20"/>
                <w:lang w:val="el-GR" w:eastAsia="el-GR"/>
              </w:rPr>
              <w:b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r w:rsidRPr="00282F7A">
              <w:rPr>
                <w:rFonts w:ascii="Calibri" w:hAnsi="Calibri"/>
                <w:color w:val="000000"/>
                <w:szCs w:val="20"/>
                <w:lang w:val="el-GR" w:eastAsia="el-GR"/>
              </w:rPr>
              <w:br/>
              <w:t xml:space="preserve">-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επαγγελμάτων και καλλιεργειών </w:t>
            </w:r>
            <w:proofErr w:type="spellStart"/>
            <w:r w:rsidRPr="00282F7A">
              <w:rPr>
                <w:rFonts w:ascii="Calibri" w:hAnsi="Calibri"/>
                <w:color w:val="000000"/>
                <w:szCs w:val="20"/>
                <w:lang w:val="el-GR" w:eastAsia="el-GR"/>
              </w:rPr>
              <w:t>κ.ά</w:t>
            </w:r>
            <w:proofErr w:type="spellEnd"/>
            <w:r w:rsidRPr="00282F7A">
              <w:rPr>
                <w:rFonts w:ascii="Calibri" w:hAnsi="Calibri"/>
                <w:color w:val="000000"/>
                <w:szCs w:val="20"/>
                <w:lang w:val="el-GR" w:eastAsia="el-GR"/>
              </w:rPr>
              <w:t>).</w:t>
            </w:r>
          </w:p>
        </w:tc>
      </w:tr>
      <w:tr w:rsidR="00282F7A" w:rsidRPr="00DE0DCF" w:rsidTr="00282F7A">
        <w:trPr>
          <w:trHeight w:val="1530"/>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19.2.4.6</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Η βελτίωση της ποιότητας ζωής και η αύξηση των περιβαλλοντικών επιδόσεων των οικισμών</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Pr>
                <w:rFonts w:ascii="Calibri" w:hAnsi="Calibri"/>
                <w:color w:val="000000"/>
                <w:szCs w:val="20"/>
                <w:lang w:val="el-GR" w:eastAsia="el-GR"/>
              </w:rPr>
              <w:t>Μ</w:t>
            </w:r>
            <w:r w:rsidRPr="00282F7A">
              <w:rPr>
                <w:rFonts w:ascii="Calibri" w:hAnsi="Calibri"/>
                <w:color w:val="000000"/>
                <w:szCs w:val="20"/>
                <w:lang w:val="el-GR" w:eastAsia="el-GR"/>
              </w:rPr>
              <w:t xml:space="preserve">ετεγκατάσταση </w:t>
            </w:r>
            <w:proofErr w:type="spellStart"/>
            <w:r w:rsidRPr="00282F7A">
              <w:rPr>
                <w:rFonts w:ascii="Calibri" w:hAnsi="Calibri"/>
                <w:color w:val="000000"/>
                <w:szCs w:val="20"/>
                <w:lang w:val="el-GR" w:eastAsia="el-GR"/>
              </w:rPr>
              <w:t>οχλούντων</w:t>
            </w:r>
            <w:proofErr w:type="spellEnd"/>
            <w:r w:rsidRPr="00282F7A">
              <w:rPr>
                <w:rFonts w:ascii="Calibri" w:hAnsi="Calibri"/>
                <w:color w:val="000000"/>
                <w:szCs w:val="20"/>
                <w:lang w:val="el-GR" w:eastAsia="el-GR"/>
              </w:rPr>
              <w:t xml:space="preserve"> ποιμνιοστασίων που βρίσκονται μέσα ή κοντά σε αγροτικούς οικισμούς, με την κατεδάφιση και απομάκρυνση υφιστάμενων εγκαταστάσεων και την εκ νέου ανέγερση αντίστοιχων νέων εγκαταστάσεων σε εκτός οικισμών επιτρεπτές θέσεις</w:t>
            </w:r>
          </w:p>
        </w:tc>
      </w:tr>
      <w:tr w:rsidR="00282F7A" w:rsidRPr="00DE0DCF" w:rsidTr="00282F7A">
        <w:trPr>
          <w:trHeight w:val="2295"/>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color w:val="000000"/>
                <w:szCs w:val="20"/>
                <w:lang w:val="el-GR" w:eastAsia="el-GR"/>
              </w:rPr>
            </w:pPr>
            <w:r w:rsidRPr="00282F7A">
              <w:rPr>
                <w:rFonts w:ascii="Calibri" w:hAnsi="Calibri"/>
                <w:color w:val="000000"/>
                <w:szCs w:val="20"/>
                <w:lang w:val="el-GR" w:eastAsia="el-GR"/>
              </w:rPr>
              <w:t>19.2.5.1</w:t>
            </w:r>
          </w:p>
        </w:tc>
        <w:tc>
          <w:tcPr>
            <w:tcW w:w="1627" w:type="dxa"/>
            <w:tcBorders>
              <w:top w:val="nil"/>
              <w:left w:val="nil"/>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left"/>
              <w:rPr>
                <w:rFonts w:ascii="Calibri" w:hAnsi="Calibri"/>
                <w:color w:val="000000"/>
                <w:szCs w:val="20"/>
                <w:lang w:val="el-GR" w:eastAsia="el-GR"/>
              </w:rPr>
            </w:pPr>
            <w:r w:rsidRPr="00282F7A">
              <w:rPr>
                <w:rFonts w:ascii="Calibri" w:hAnsi="Calibri"/>
                <w:color w:val="000000"/>
                <w:szCs w:val="20"/>
                <w:lang w:val="el-GR" w:eastAsia="el-GR"/>
              </w:rPr>
              <w:t xml:space="preserve">Βελτίωση της σύνδεσης των κτηνοτροφικών και γεωργικών εκμεταλλεύσεων με τις </w:t>
            </w:r>
            <w:proofErr w:type="spellStart"/>
            <w:r w:rsidRPr="00282F7A">
              <w:rPr>
                <w:rFonts w:ascii="Calibri" w:hAnsi="Calibri"/>
                <w:color w:val="000000"/>
                <w:szCs w:val="20"/>
                <w:lang w:val="el-GR" w:eastAsia="el-GR"/>
              </w:rPr>
              <w:t>μεταποιη</w:t>
            </w:r>
            <w:r w:rsidR="00545540" w:rsidRPr="00545540">
              <w:rPr>
                <w:rFonts w:ascii="Calibri" w:hAnsi="Calibri"/>
                <w:color w:val="000000"/>
                <w:szCs w:val="20"/>
                <w:lang w:val="el-GR" w:eastAsia="el-GR"/>
              </w:rPr>
              <w:t>-</w:t>
            </w:r>
            <w:r w:rsidRPr="00282F7A">
              <w:rPr>
                <w:rFonts w:ascii="Calibri" w:hAnsi="Calibri"/>
                <w:color w:val="000000"/>
                <w:szCs w:val="20"/>
                <w:lang w:val="el-GR" w:eastAsia="el-GR"/>
              </w:rPr>
              <w:t>τικές</w:t>
            </w:r>
            <w:proofErr w:type="spellEnd"/>
            <w:r w:rsidRPr="00282F7A">
              <w:rPr>
                <w:rFonts w:ascii="Calibri" w:hAnsi="Calibri"/>
                <w:color w:val="000000"/>
                <w:szCs w:val="20"/>
                <w:lang w:val="el-GR" w:eastAsia="el-GR"/>
              </w:rPr>
              <w:t xml:space="preserve"> μονάδες της περιοχής</w:t>
            </w:r>
          </w:p>
        </w:tc>
        <w:tc>
          <w:tcPr>
            <w:tcW w:w="7734" w:type="dxa"/>
            <w:tcBorders>
              <w:top w:val="nil"/>
              <w:left w:val="nil"/>
              <w:bottom w:val="single" w:sz="4" w:space="0" w:color="auto"/>
              <w:right w:val="single" w:sz="4" w:space="0" w:color="auto"/>
            </w:tcBorders>
            <w:shd w:val="clear" w:color="auto" w:fill="auto"/>
            <w:vAlign w:val="center"/>
            <w:hideMark/>
          </w:tcPr>
          <w:p w:rsidR="00282F7A" w:rsidRPr="00282F7A" w:rsidRDefault="00751DCC" w:rsidP="00282F7A">
            <w:pPr>
              <w:spacing w:before="0" w:after="0" w:line="240" w:lineRule="auto"/>
              <w:jc w:val="left"/>
              <w:rPr>
                <w:rFonts w:ascii="Calibri" w:hAnsi="Calibri"/>
                <w:color w:val="000000"/>
                <w:szCs w:val="20"/>
                <w:lang w:val="el-GR" w:eastAsia="el-GR"/>
              </w:rPr>
            </w:pPr>
            <w:r>
              <w:rPr>
                <w:rFonts w:ascii="Calibri" w:hAnsi="Calibri"/>
                <w:color w:val="000000"/>
                <w:szCs w:val="20"/>
                <w:lang w:val="el-GR" w:eastAsia="el-GR"/>
              </w:rPr>
              <w:t>Κ</w:t>
            </w:r>
            <w:r w:rsidR="00282F7A" w:rsidRPr="00282F7A">
              <w:rPr>
                <w:rFonts w:ascii="Calibri" w:hAnsi="Calibri"/>
                <w:color w:val="000000"/>
                <w:szCs w:val="20"/>
                <w:lang w:val="el-GR" w:eastAsia="el-GR"/>
              </w:rPr>
              <w:t xml:space="preserve">ατασκευή έργων </w:t>
            </w:r>
            <w:r w:rsidR="00282F7A">
              <w:rPr>
                <w:rFonts w:ascii="Calibri" w:hAnsi="Calibri"/>
                <w:color w:val="000000"/>
                <w:szCs w:val="20"/>
                <w:lang w:val="el-GR" w:eastAsia="el-GR"/>
              </w:rPr>
              <w:t xml:space="preserve">αγροτικής </w:t>
            </w:r>
            <w:r w:rsidR="00282F7A" w:rsidRPr="00282F7A">
              <w:rPr>
                <w:rFonts w:ascii="Calibri" w:hAnsi="Calibri"/>
                <w:color w:val="000000"/>
                <w:szCs w:val="20"/>
                <w:lang w:val="el-GR" w:eastAsia="el-GR"/>
              </w:rPr>
              <w:t xml:space="preserve">οδοποιίας (όπως ασφαλτοστρωμένοι ή </w:t>
            </w:r>
            <w:proofErr w:type="spellStart"/>
            <w:r w:rsidR="00282F7A" w:rsidRPr="00282F7A">
              <w:rPr>
                <w:rFonts w:ascii="Calibri" w:hAnsi="Calibri"/>
                <w:color w:val="000000"/>
                <w:szCs w:val="20"/>
                <w:lang w:val="el-GR" w:eastAsia="el-GR"/>
              </w:rPr>
              <w:t>τσιμεντοστρωμένοι</w:t>
            </w:r>
            <w:proofErr w:type="spellEnd"/>
            <w:r w:rsidR="00282F7A" w:rsidRPr="00282F7A">
              <w:rPr>
                <w:rFonts w:ascii="Calibri" w:hAnsi="Calibri"/>
                <w:color w:val="000000"/>
                <w:szCs w:val="20"/>
                <w:lang w:val="el-GR" w:eastAsia="el-GR"/>
              </w:rPr>
              <w:t xml:space="preserve"> αγροτικοί δρόμοι, που εξυπηρετούν την τοπική και όχι τη γενική κυκλοφορία</w:t>
            </w:r>
            <w:r w:rsidR="00282F7A">
              <w:rPr>
                <w:rFonts w:ascii="Calibri" w:hAnsi="Calibri"/>
                <w:color w:val="000000"/>
                <w:szCs w:val="20"/>
                <w:lang w:val="el-GR" w:eastAsia="el-GR"/>
              </w:rPr>
              <w:t>) και εξυπηρετούν τουλάχιστον μία (1) μεταποιητική μονάδα.</w:t>
            </w:r>
            <w:r w:rsidR="00282F7A" w:rsidRPr="00282F7A">
              <w:rPr>
                <w:rFonts w:ascii="Calibri" w:hAnsi="Calibri"/>
                <w:color w:val="000000"/>
                <w:szCs w:val="20"/>
                <w:lang w:val="el-GR" w:eastAsia="el-GR"/>
              </w:rPr>
              <w:t xml:space="preserve">  </w:t>
            </w:r>
          </w:p>
        </w:tc>
      </w:tr>
    </w:tbl>
    <w:p w:rsidR="00B87099" w:rsidRDefault="00840336" w:rsidP="00536BDE">
      <w:pPr>
        <w:tabs>
          <w:tab w:val="left" w:pos="6833"/>
        </w:tabs>
        <w:spacing w:before="0" w:line="264" w:lineRule="auto"/>
        <w:rPr>
          <w:rFonts w:ascii="Calibri" w:hAnsi="Calibri" w:cs="Tahoma"/>
          <w:szCs w:val="20"/>
          <w:lang w:val="el-GR" w:eastAsia="el-GR"/>
        </w:rPr>
      </w:pPr>
      <w:r>
        <w:rPr>
          <w:rFonts w:ascii="Calibri" w:hAnsi="Calibri" w:cs="Tahoma"/>
          <w:szCs w:val="20"/>
          <w:lang w:val="el-GR" w:eastAsia="el-GR"/>
        </w:rPr>
        <w:t>Για τις</w:t>
      </w:r>
      <w:r w:rsidR="00282F7A">
        <w:rPr>
          <w:rFonts w:ascii="Calibri" w:hAnsi="Calibri" w:cs="Tahoma"/>
          <w:szCs w:val="20"/>
          <w:lang w:val="el-GR" w:eastAsia="el-GR"/>
        </w:rPr>
        <w:t xml:space="preserve"> επιλέξιμες δαπάνες ανά </w:t>
      </w:r>
      <w:proofErr w:type="spellStart"/>
      <w:r w:rsidR="00282F7A">
        <w:rPr>
          <w:rFonts w:ascii="Calibri" w:hAnsi="Calibri" w:cs="Tahoma"/>
          <w:szCs w:val="20"/>
          <w:lang w:val="el-GR" w:eastAsia="el-GR"/>
        </w:rPr>
        <w:t>υποδράση</w:t>
      </w:r>
      <w:proofErr w:type="spellEnd"/>
      <w:r>
        <w:rPr>
          <w:rFonts w:ascii="Calibri" w:hAnsi="Calibri" w:cs="Tahoma"/>
          <w:szCs w:val="20"/>
          <w:lang w:val="el-GR" w:eastAsia="el-GR"/>
        </w:rPr>
        <w:t>, όπως αυτές</w:t>
      </w:r>
      <w:r w:rsidR="00282F7A">
        <w:rPr>
          <w:rFonts w:ascii="Calibri" w:hAnsi="Calibri" w:cs="Tahoma"/>
          <w:szCs w:val="20"/>
          <w:lang w:val="el-GR" w:eastAsia="el-GR"/>
        </w:rPr>
        <w:t xml:space="preserve"> περιγράφονται αναλυτικά στη αναλυτική 1</w:t>
      </w:r>
      <w:r w:rsidR="00282F7A" w:rsidRPr="00282F7A">
        <w:rPr>
          <w:rFonts w:ascii="Calibri" w:hAnsi="Calibri" w:cs="Tahoma"/>
          <w:szCs w:val="20"/>
          <w:vertAlign w:val="superscript"/>
          <w:lang w:val="el-GR" w:eastAsia="el-GR"/>
        </w:rPr>
        <w:t>η</w:t>
      </w:r>
      <w:r w:rsidR="00282F7A">
        <w:rPr>
          <w:rFonts w:ascii="Calibri" w:hAnsi="Calibri" w:cs="Tahoma"/>
          <w:szCs w:val="20"/>
          <w:lang w:val="el-GR" w:eastAsia="el-GR"/>
        </w:rPr>
        <w:t xml:space="preserve"> Πρόσκληση</w:t>
      </w:r>
      <w:r>
        <w:rPr>
          <w:rFonts w:ascii="Calibri" w:hAnsi="Calibri" w:cs="Tahoma"/>
          <w:szCs w:val="20"/>
          <w:lang w:val="el-GR" w:eastAsia="el-GR"/>
        </w:rPr>
        <w:t xml:space="preserve">, </w:t>
      </w:r>
      <w:r w:rsidRPr="00840336">
        <w:rPr>
          <w:rFonts w:ascii="Calibri" w:hAnsi="Calibri" w:cs="Tahoma"/>
          <w:szCs w:val="20"/>
          <w:lang w:val="el-GR" w:eastAsia="el-GR"/>
        </w:rPr>
        <w:t xml:space="preserve">το συνολικό επιλέξιμο κόστος θα </w:t>
      </w:r>
      <w:r w:rsidR="00B87099">
        <w:rPr>
          <w:rFonts w:ascii="Calibri" w:hAnsi="Calibri" w:cs="Tahoma"/>
          <w:szCs w:val="20"/>
          <w:lang w:val="el-GR" w:eastAsia="el-GR"/>
        </w:rPr>
        <w:t>μπορεί να είναι</w:t>
      </w:r>
      <w:r w:rsidRPr="00840336">
        <w:rPr>
          <w:rFonts w:ascii="Calibri" w:hAnsi="Calibri" w:cs="Tahoma"/>
          <w:szCs w:val="20"/>
          <w:lang w:val="el-GR" w:eastAsia="el-GR"/>
        </w:rPr>
        <w:t xml:space="preserve"> μέχρι 600.000 €, ή μέχρι 50.000 € (όταν αφορά την υλοποίηση ενεργειών άυλου χαρακτήρα)</w:t>
      </w:r>
      <w:r>
        <w:rPr>
          <w:rFonts w:ascii="Calibri" w:hAnsi="Calibri" w:cs="Tahoma"/>
          <w:szCs w:val="20"/>
          <w:lang w:val="el-GR" w:eastAsia="el-GR"/>
        </w:rPr>
        <w:t>.</w:t>
      </w:r>
      <w:r w:rsidR="00B87099">
        <w:rPr>
          <w:rFonts w:ascii="Calibri" w:hAnsi="Calibri" w:cs="Tahoma"/>
          <w:szCs w:val="20"/>
          <w:lang w:val="el-GR" w:eastAsia="el-GR"/>
        </w:rPr>
        <w:t xml:space="preserve"> Ο χρόνος έναρξης της </w:t>
      </w:r>
      <w:proofErr w:type="spellStart"/>
      <w:r w:rsidR="00B87099">
        <w:rPr>
          <w:rFonts w:ascii="Calibri" w:hAnsi="Calibri" w:cs="Tahoma"/>
          <w:szCs w:val="20"/>
          <w:lang w:val="el-GR" w:eastAsia="el-GR"/>
        </w:rPr>
        <w:t>επιλεξιμότητας</w:t>
      </w:r>
      <w:proofErr w:type="spellEnd"/>
      <w:r w:rsidR="00B87099">
        <w:rPr>
          <w:rFonts w:ascii="Calibri" w:hAnsi="Calibri" w:cs="Tahoma"/>
          <w:szCs w:val="20"/>
          <w:lang w:val="el-GR" w:eastAsia="el-GR"/>
        </w:rPr>
        <w:t xml:space="preserve"> των δαπανών περιγράφεται στο Πεδίο 4.1 της αναλυτικής 1</w:t>
      </w:r>
      <w:r w:rsidR="00B87099" w:rsidRPr="00282F7A">
        <w:rPr>
          <w:rFonts w:ascii="Calibri" w:hAnsi="Calibri" w:cs="Tahoma"/>
          <w:szCs w:val="20"/>
          <w:vertAlign w:val="superscript"/>
          <w:lang w:val="el-GR" w:eastAsia="el-GR"/>
        </w:rPr>
        <w:t>η</w:t>
      </w:r>
      <w:r w:rsidR="00B87099">
        <w:rPr>
          <w:rFonts w:ascii="Calibri" w:hAnsi="Calibri" w:cs="Tahoma"/>
          <w:szCs w:val="20"/>
          <w:lang w:val="el-GR" w:eastAsia="el-GR"/>
        </w:rPr>
        <w:t xml:space="preserve"> Πρόσκλησης, της οποίας τα περιεχόμενα περιγράφονται στον Πίνακα </w:t>
      </w:r>
      <w:proofErr w:type="spellStart"/>
      <w:r w:rsidR="00B87099">
        <w:rPr>
          <w:rFonts w:ascii="Calibri" w:hAnsi="Calibri" w:cs="Tahoma"/>
          <w:szCs w:val="20"/>
          <w:lang w:val="el-GR" w:eastAsia="el-GR"/>
        </w:rPr>
        <w:t>Νο</w:t>
      </w:r>
      <w:proofErr w:type="spellEnd"/>
      <w:r w:rsidR="00B87099">
        <w:rPr>
          <w:rFonts w:ascii="Calibri" w:hAnsi="Calibri" w:cs="Tahoma"/>
          <w:szCs w:val="20"/>
          <w:lang w:val="el-GR" w:eastAsia="el-GR"/>
        </w:rPr>
        <w:t xml:space="preserve"> 0 που περιλαμβάνει, με τίτλο: «</w:t>
      </w:r>
      <w:r w:rsidR="00B87099" w:rsidRPr="00B87099">
        <w:rPr>
          <w:rFonts w:ascii="Calibri" w:hAnsi="Calibri" w:cs="Tahoma"/>
          <w:szCs w:val="20"/>
          <w:lang w:val="el-GR" w:eastAsia="el-GR"/>
        </w:rPr>
        <w:t>Πίνακας περιεχομένων τεύχους Προκήρυξης</w:t>
      </w:r>
      <w:r w:rsidR="00B87099">
        <w:rPr>
          <w:rFonts w:ascii="Calibri" w:hAnsi="Calibri" w:cs="Tahoma"/>
          <w:szCs w:val="20"/>
          <w:lang w:val="el-GR" w:eastAsia="el-GR"/>
        </w:rPr>
        <w:t>».</w:t>
      </w:r>
    </w:p>
    <w:p w:rsidR="00536BDE" w:rsidRDefault="00FF5005" w:rsidP="00536BDE">
      <w:pPr>
        <w:spacing w:before="0" w:after="0" w:line="312" w:lineRule="auto"/>
        <w:rPr>
          <w:rFonts w:ascii="Calibri" w:hAnsi="Calibri" w:cs="Tahoma"/>
          <w:szCs w:val="20"/>
          <w:lang w:val="el-GR"/>
        </w:rPr>
      </w:pPr>
      <w:r w:rsidRPr="00FF5005">
        <w:rPr>
          <w:rFonts w:ascii="Calibri" w:hAnsi="Calibri" w:cs="Tahoma"/>
          <w:szCs w:val="20"/>
          <w:lang w:val="el-GR"/>
        </w:rPr>
        <w:lastRenderedPageBreak/>
        <w:t xml:space="preserve">Οι αιτήσεις στήριξης υποβάλλονται ηλεκτρονικά μέσω του ΟΠΣΑΑ </w:t>
      </w:r>
      <w:r w:rsidRPr="00FF5005">
        <w:rPr>
          <w:rFonts w:ascii="Calibri" w:hAnsi="Calibri" w:cs="Tahoma"/>
          <w:b/>
          <w:bCs/>
          <w:szCs w:val="20"/>
          <w:lang w:val="el-GR"/>
        </w:rPr>
        <w:t>(</w:t>
      </w:r>
      <w:hyperlink r:id="rId12" w:history="1">
        <w:r w:rsidRPr="00FF5005">
          <w:rPr>
            <w:rStyle w:val="-"/>
            <w:rFonts w:ascii="Calibri" w:hAnsi="Calibri" w:cs="Tahoma"/>
            <w:b/>
            <w:bCs/>
            <w:szCs w:val="20"/>
            <w:u w:val="none"/>
          </w:rPr>
          <w:t>www</w:t>
        </w:r>
        <w:r w:rsidRPr="00FF5005">
          <w:rPr>
            <w:rStyle w:val="-"/>
            <w:rFonts w:ascii="Calibri" w:hAnsi="Calibri" w:cs="Tahoma"/>
            <w:b/>
            <w:bCs/>
            <w:szCs w:val="20"/>
            <w:u w:val="none"/>
            <w:lang w:val="el-GR"/>
          </w:rPr>
          <w:t>.</w:t>
        </w:r>
        <w:r w:rsidRPr="00FF5005">
          <w:rPr>
            <w:rStyle w:val="-"/>
            <w:rFonts w:ascii="Calibri" w:hAnsi="Calibri" w:cs="Tahoma"/>
            <w:b/>
            <w:bCs/>
            <w:szCs w:val="20"/>
            <w:u w:val="none"/>
          </w:rPr>
          <w:t>opsaa</w:t>
        </w:r>
        <w:r w:rsidRPr="00FF5005">
          <w:rPr>
            <w:rStyle w:val="-"/>
            <w:rFonts w:ascii="Calibri" w:hAnsi="Calibri" w:cs="Tahoma"/>
            <w:b/>
            <w:bCs/>
            <w:szCs w:val="20"/>
            <w:u w:val="none"/>
            <w:lang w:val="el-GR"/>
          </w:rPr>
          <w:t>.</w:t>
        </w:r>
        <w:r w:rsidRPr="00FF5005">
          <w:rPr>
            <w:rStyle w:val="-"/>
            <w:rFonts w:ascii="Calibri" w:hAnsi="Calibri" w:cs="Tahoma"/>
            <w:b/>
            <w:bCs/>
            <w:szCs w:val="20"/>
            <w:u w:val="none"/>
          </w:rPr>
          <w:t>gr</w:t>
        </w:r>
        <w:r w:rsidRPr="00FF5005">
          <w:rPr>
            <w:rStyle w:val="-"/>
            <w:rFonts w:ascii="Calibri" w:hAnsi="Calibri" w:cs="Tahoma"/>
            <w:b/>
            <w:bCs/>
            <w:szCs w:val="20"/>
            <w:u w:val="none"/>
            <w:lang w:val="el-GR"/>
          </w:rPr>
          <w:t>/</w:t>
        </w:r>
        <w:r w:rsidRPr="00FF5005">
          <w:rPr>
            <w:rStyle w:val="-"/>
            <w:rFonts w:ascii="Calibri" w:hAnsi="Calibri" w:cs="Tahoma"/>
            <w:b/>
            <w:bCs/>
            <w:szCs w:val="20"/>
            <w:u w:val="none"/>
          </w:rPr>
          <w:t>RDIIS</w:t>
        </w:r>
      </w:hyperlink>
      <w:r w:rsidRPr="00FF5005">
        <w:rPr>
          <w:rFonts w:ascii="Calibri" w:hAnsi="Calibri" w:cs="Tahoma"/>
          <w:b/>
          <w:bCs/>
          <w:szCs w:val="20"/>
          <w:lang w:val="el-GR"/>
        </w:rPr>
        <w:t xml:space="preserve">) </w:t>
      </w:r>
      <w:r w:rsidRPr="00FF5005">
        <w:rPr>
          <w:rFonts w:ascii="Calibri" w:hAnsi="Calibri" w:cs="Tahoma"/>
          <w:bCs/>
          <w:szCs w:val="20"/>
          <w:lang w:val="el-GR"/>
        </w:rPr>
        <w:t xml:space="preserve">συνοδευόμενες από τα δικαιολογητικά/έγγραφα για τα οποία ορίζεται ως υποχρεωτική η ηλεκτρονική υποβολή. </w:t>
      </w:r>
      <w:r w:rsidRPr="00FF5005">
        <w:rPr>
          <w:rFonts w:ascii="Calibri" w:hAnsi="Calibri" w:cs="Tahoma"/>
          <w:szCs w:val="20"/>
          <w:lang w:val="el-GR"/>
        </w:rPr>
        <w:t xml:space="preserve">Για τον σκοπό αυτό, απαιτείται οι δυνητικοί δικαιούχοι να διαθέτουν ατομικό </w:t>
      </w:r>
      <w:r w:rsidRPr="00FF5005">
        <w:rPr>
          <w:rFonts w:ascii="Calibri" w:hAnsi="Calibri" w:cs="Tahoma"/>
          <w:b/>
          <w:bCs/>
          <w:szCs w:val="20"/>
          <w:lang w:val="el-GR"/>
        </w:rPr>
        <w:t>κωδικό πρόσβασης στο ΟΠΣΑΑ</w:t>
      </w:r>
      <w:r w:rsidRPr="00FF5005">
        <w:rPr>
          <w:rFonts w:ascii="Calibri" w:hAnsi="Calibri" w:cs="Tahoma"/>
          <w:szCs w:val="20"/>
          <w:lang w:val="el-GR"/>
        </w:rPr>
        <w:t>. Οδηγίες για έκδοση κωδικού χρήστη στο ΟΠΣΑΑ βρίσκονται στην ηλεκτρονική δ/</w:t>
      </w:r>
      <w:proofErr w:type="spellStart"/>
      <w:r w:rsidRPr="00FF5005">
        <w:rPr>
          <w:rFonts w:ascii="Calibri" w:hAnsi="Calibri" w:cs="Tahoma"/>
          <w:szCs w:val="20"/>
          <w:lang w:val="el-GR"/>
        </w:rPr>
        <w:t>νση</w:t>
      </w:r>
      <w:proofErr w:type="spellEnd"/>
      <w:r w:rsidRPr="00FF5005">
        <w:rPr>
          <w:rFonts w:ascii="Calibri" w:hAnsi="Calibri" w:cs="Tahoma"/>
          <w:szCs w:val="20"/>
          <w:lang w:val="el-GR"/>
        </w:rPr>
        <w:t xml:space="preserve"> του ΟΠΕΚΕΠΕ (</w:t>
      </w:r>
      <w:hyperlink r:id="rId13" w:history="1">
        <w:r w:rsidRPr="00FF5005">
          <w:rPr>
            <w:rStyle w:val="-"/>
            <w:rFonts w:ascii="Calibri" w:hAnsi="Calibri" w:cs="Tahoma"/>
            <w:szCs w:val="20"/>
            <w:u w:val="none"/>
          </w:rPr>
          <w:t>www</w:t>
        </w:r>
        <w:r w:rsidRPr="00FF5005">
          <w:rPr>
            <w:rStyle w:val="-"/>
            <w:rFonts w:ascii="Calibri" w:hAnsi="Calibri" w:cs="Tahoma"/>
            <w:szCs w:val="20"/>
            <w:u w:val="none"/>
            <w:lang w:val="el-GR"/>
          </w:rPr>
          <w:t>.</w:t>
        </w:r>
        <w:r w:rsidRPr="00FF5005">
          <w:rPr>
            <w:rStyle w:val="-"/>
            <w:rFonts w:ascii="Calibri" w:hAnsi="Calibri" w:cs="Tahoma"/>
            <w:szCs w:val="20"/>
            <w:u w:val="none"/>
          </w:rPr>
          <w:t>opekepe</w:t>
        </w:r>
        <w:r w:rsidRPr="00FF5005">
          <w:rPr>
            <w:rStyle w:val="-"/>
            <w:rFonts w:ascii="Calibri" w:hAnsi="Calibri" w:cs="Tahoma"/>
            <w:szCs w:val="20"/>
            <w:u w:val="none"/>
            <w:lang w:val="el-GR"/>
          </w:rPr>
          <w:t>.</w:t>
        </w:r>
        <w:r w:rsidRPr="00FF5005">
          <w:rPr>
            <w:rStyle w:val="-"/>
            <w:rFonts w:ascii="Calibri" w:hAnsi="Calibri" w:cs="Tahoma"/>
            <w:szCs w:val="20"/>
            <w:u w:val="none"/>
          </w:rPr>
          <w:t>gr</w:t>
        </w:r>
      </w:hyperlink>
      <w:r w:rsidRPr="00FF5005">
        <w:rPr>
          <w:rFonts w:ascii="Calibri" w:hAnsi="Calibri" w:cs="Tahoma"/>
          <w:szCs w:val="20"/>
          <w:lang w:val="el-GR"/>
        </w:rPr>
        <w:t>), στον σύνδεσμο «ΕΦΑΡΜΟΓΕΣ», «</w:t>
      </w:r>
      <w:hyperlink r:id="rId14" w:tgtFrame="_blank" w:history="1">
        <w:r w:rsidRPr="00FF5005">
          <w:rPr>
            <w:rStyle w:val="-"/>
            <w:rFonts w:ascii="Calibri" w:hAnsi="Calibri" w:cs="Tahoma"/>
            <w:szCs w:val="20"/>
            <w:u w:val="none"/>
            <w:lang w:val="el-GR"/>
          </w:rPr>
          <w:t>ΟΠΣΑΑ 2014 - 2020 (Ολοκληρωμένο Πληροφοριακό Σύστημα Αγροτικής Ανάπτυξης)</w:t>
        </w:r>
      </w:hyperlink>
      <w:r w:rsidRPr="00FF5005">
        <w:rPr>
          <w:rFonts w:ascii="Calibri" w:hAnsi="Calibri" w:cs="Tahoma"/>
          <w:szCs w:val="20"/>
          <w:lang w:val="el-GR"/>
        </w:rPr>
        <w:t xml:space="preserve">», </w:t>
      </w:r>
      <w:hyperlink r:id="rId15" w:tgtFrame="_blank" w:history="1">
        <w:r w:rsidRPr="00FF5005">
          <w:rPr>
            <w:rStyle w:val="-"/>
            <w:rFonts w:ascii="Calibri" w:hAnsi="Calibri" w:cs="Tahoma"/>
            <w:szCs w:val="20"/>
            <w:u w:val="none"/>
            <w:shd w:val="clear" w:color="auto" w:fill="FFFFFF"/>
            <w:lang w:val="el-GR"/>
          </w:rPr>
          <w:t>Οδηγίες για την πρόσβαση των Δικαιούχων Δημοσίων Έργων στο ΟΠΣΑΑ</w:t>
        </w:r>
      </w:hyperlink>
      <w:r w:rsidRPr="00FF5005">
        <w:rPr>
          <w:rFonts w:ascii="Calibri" w:hAnsi="Calibri" w:cs="Tahoma"/>
          <w:szCs w:val="20"/>
          <w:lang w:val="el-GR"/>
        </w:rPr>
        <w:t xml:space="preserve">» </w:t>
      </w:r>
    </w:p>
    <w:p w:rsidR="00FF5005" w:rsidRPr="00FF5005" w:rsidRDefault="00FF5005" w:rsidP="00536BDE">
      <w:pPr>
        <w:spacing w:before="0" w:after="0" w:line="312" w:lineRule="auto"/>
        <w:rPr>
          <w:rFonts w:ascii="Calibri" w:hAnsi="Calibri" w:cs="Tahoma"/>
          <w:szCs w:val="20"/>
          <w:lang w:val="el-GR"/>
        </w:rPr>
      </w:pPr>
      <w:r w:rsidRPr="00FF5005">
        <w:rPr>
          <w:rFonts w:ascii="Calibri" w:hAnsi="Calibri"/>
          <w:szCs w:val="20"/>
          <w:lang w:val="el-GR"/>
        </w:rPr>
        <w:t xml:space="preserve">ή στο </w:t>
      </w:r>
      <w:hyperlink r:id="rId16" w:history="1">
        <w:r w:rsidRPr="00FF5005">
          <w:rPr>
            <w:rStyle w:val="-"/>
            <w:rFonts w:ascii="Calibri" w:hAnsi="Calibri"/>
            <w:szCs w:val="20"/>
            <w:u w:val="none"/>
            <w:lang w:val="el-GR"/>
          </w:rPr>
          <w:t>http://www.opekepe.gr/doc/June2010/odhgies_prosbash_dikaiouxwn_opsaa_2_ekdosh.pdf</w:t>
        </w:r>
      </w:hyperlink>
    </w:p>
    <w:p w:rsidR="00536BDE" w:rsidRDefault="00536BDE" w:rsidP="00536BDE">
      <w:pPr>
        <w:spacing w:before="0" w:after="0" w:line="312" w:lineRule="auto"/>
        <w:rPr>
          <w:rFonts w:ascii="Calibri" w:hAnsi="Calibri" w:cs="Tahoma"/>
          <w:szCs w:val="20"/>
          <w:lang w:val="el-GR"/>
        </w:rPr>
      </w:pPr>
    </w:p>
    <w:p w:rsidR="00CB4BD2" w:rsidRPr="00CB4BD2" w:rsidRDefault="00CB4BD2" w:rsidP="00536BDE">
      <w:pPr>
        <w:spacing w:before="0" w:after="0" w:line="312" w:lineRule="auto"/>
        <w:rPr>
          <w:rFonts w:ascii="Calibri" w:hAnsi="Calibri" w:cs="Tahoma"/>
          <w:szCs w:val="20"/>
          <w:lang w:val="el-GR"/>
        </w:rPr>
      </w:pPr>
      <w:r w:rsidRPr="00CB4BD2">
        <w:rPr>
          <w:rFonts w:ascii="Calibri" w:hAnsi="Calibri" w:cs="Tahoma"/>
          <w:szCs w:val="20"/>
          <w:lang w:val="el-GR"/>
        </w:rPr>
        <w:t xml:space="preserve">Το σύνολο των απαραίτητων δικαιολογητικών για κάθε </w:t>
      </w:r>
      <w:proofErr w:type="spellStart"/>
      <w:r w:rsidRPr="00CB4BD2">
        <w:rPr>
          <w:rFonts w:ascii="Calibri" w:hAnsi="Calibri" w:cs="Tahoma"/>
          <w:szCs w:val="20"/>
          <w:lang w:val="el-GR"/>
        </w:rPr>
        <w:t>υποδράση</w:t>
      </w:r>
      <w:proofErr w:type="spellEnd"/>
      <w:r w:rsidRPr="00CB4BD2">
        <w:rPr>
          <w:rFonts w:ascii="Calibri" w:hAnsi="Calibri" w:cs="Tahoma"/>
          <w:szCs w:val="20"/>
          <w:lang w:val="el-GR"/>
        </w:rPr>
        <w:t xml:space="preserve"> αναφέρονται στους σχετικούς Πίνακες του παραρτήματος  στα συνημμένα της </w:t>
      </w:r>
      <w:r>
        <w:rPr>
          <w:rFonts w:ascii="Calibri" w:hAnsi="Calibri" w:cs="Tahoma"/>
          <w:szCs w:val="20"/>
          <w:lang w:val="el-GR"/>
        </w:rPr>
        <w:t>αναλυτικής 1</w:t>
      </w:r>
      <w:r w:rsidRPr="00811699">
        <w:rPr>
          <w:rFonts w:ascii="Calibri" w:hAnsi="Calibri" w:cs="Tahoma"/>
          <w:szCs w:val="20"/>
          <w:vertAlign w:val="superscript"/>
          <w:lang w:val="el-GR"/>
        </w:rPr>
        <w:t>ης</w:t>
      </w:r>
      <w:r w:rsidR="00811699">
        <w:rPr>
          <w:rFonts w:ascii="Calibri" w:hAnsi="Calibri" w:cs="Tahoma"/>
          <w:szCs w:val="20"/>
          <w:lang w:val="el-GR"/>
        </w:rPr>
        <w:t xml:space="preserve"> </w:t>
      </w:r>
      <w:r w:rsidRPr="00CB4BD2">
        <w:rPr>
          <w:rFonts w:ascii="Calibri" w:hAnsi="Calibri" w:cs="Tahoma"/>
          <w:szCs w:val="20"/>
          <w:lang w:val="el-GR"/>
        </w:rPr>
        <w:t xml:space="preserve">πρόσκλησης (βλ. Οδηγό </w:t>
      </w:r>
      <w:r w:rsidR="00545540">
        <w:rPr>
          <w:rFonts w:ascii="Calibri" w:hAnsi="Calibri" w:cs="Tahoma"/>
          <w:szCs w:val="20"/>
          <w:lang w:val="el-GR"/>
        </w:rPr>
        <w:t>Δ</w:t>
      </w:r>
      <w:r w:rsidRPr="00CB4BD2">
        <w:rPr>
          <w:rFonts w:ascii="Calibri" w:hAnsi="Calibri" w:cs="Tahoma"/>
          <w:szCs w:val="20"/>
          <w:lang w:val="el-GR"/>
        </w:rPr>
        <w:t xml:space="preserve">ιοικητικού </w:t>
      </w:r>
      <w:r w:rsidR="0069131C">
        <w:rPr>
          <w:rFonts w:ascii="Calibri" w:hAnsi="Calibri" w:cs="Tahoma"/>
          <w:szCs w:val="20"/>
          <w:lang w:val="el-GR"/>
        </w:rPr>
        <w:t>Ε</w:t>
      </w:r>
      <w:r w:rsidR="0069131C" w:rsidRPr="00CB4BD2">
        <w:rPr>
          <w:rFonts w:ascii="Calibri" w:hAnsi="Calibri" w:cs="Tahoma"/>
          <w:szCs w:val="20"/>
          <w:lang w:val="el-GR"/>
        </w:rPr>
        <w:t>λέγχου</w:t>
      </w:r>
      <w:r w:rsidRPr="00CB4BD2">
        <w:rPr>
          <w:rFonts w:ascii="Calibri" w:hAnsi="Calibri" w:cs="Tahoma"/>
          <w:szCs w:val="20"/>
          <w:lang w:val="el-GR"/>
        </w:rPr>
        <w:t xml:space="preserve"> αιτήσεων στήριξης).</w:t>
      </w:r>
    </w:p>
    <w:p w:rsidR="00B87099" w:rsidRPr="00310BDA" w:rsidRDefault="00CB4BD2" w:rsidP="00536BDE">
      <w:pPr>
        <w:tabs>
          <w:tab w:val="left" w:pos="6833"/>
        </w:tabs>
        <w:spacing w:before="0" w:after="0" w:line="312" w:lineRule="auto"/>
        <w:rPr>
          <w:rFonts w:ascii="Calibri" w:hAnsi="Calibri" w:cs="Tahoma"/>
          <w:szCs w:val="20"/>
          <w:lang w:val="el-GR"/>
        </w:rPr>
      </w:pPr>
      <w:r w:rsidRPr="00CB4BD2">
        <w:rPr>
          <w:rFonts w:ascii="Calibri" w:hAnsi="Calibri" w:cs="Tahoma"/>
          <w:szCs w:val="20"/>
          <w:lang w:val="el-GR"/>
        </w:rPr>
        <w:t xml:space="preserve">Επιπλέον, η αίτηση στήριξης </w:t>
      </w:r>
      <w:r w:rsidR="00811699" w:rsidRPr="00CB4BD2">
        <w:rPr>
          <w:rFonts w:ascii="Calibri" w:hAnsi="Calibri" w:cs="Tahoma"/>
          <w:szCs w:val="20"/>
          <w:lang w:val="el-GR"/>
        </w:rPr>
        <w:t xml:space="preserve">υπογεγραμμένη </w:t>
      </w:r>
      <w:r w:rsidRPr="00CB4BD2">
        <w:rPr>
          <w:rFonts w:ascii="Calibri" w:hAnsi="Calibri" w:cs="Tahoma"/>
          <w:szCs w:val="20"/>
          <w:lang w:val="el-GR"/>
        </w:rPr>
        <w:t>και όλα τα δικαιολογητικά/έγγραφα υποβάλλονται στην ΟΤΔ Αναπτυξιακή Βορείου Πελοποννήσου – Αναπτυξιακή Ανώνυμη Εταιρεία ΟΤΑ (ΑΝΒΟΠΕ ΑΕ), στη διεύθυνση Λεβίδι Αρκαδίας, ΤΚ 22002</w:t>
      </w:r>
      <w:r w:rsidR="00811699">
        <w:rPr>
          <w:rFonts w:ascii="Calibri" w:hAnsi="Calibri" w:cs="Tahoma"/>
          <w:szCs w:val="20"/>
          <w:lang w:val="el-GR"/>
        </w:rPr>
        <w:t xml:space="preserve">, εντός προθεσμίας 7 </w:t>
      </w:r>
      <w:r w:rsidR="00536BDE">
        <w:rPr>
          <w:rFonts w:ascii="Calibri" w:hAnsi="Calibri" w:cs="Tahoma"/>
          <w:szCs w:val="20"/>
          <w:lang w:val="el-GR"/>
        </w:rPr>
        <w:t xml:space="preserve">ημερολογιακών </w:t>
      </w:r>
      <w:r w:rsidR="00811699">
        <w:rPr>
          <w:rFonts w:ascii="Calibri" w:hAnsi="Calibri" w:cs="Tahoma"/>
          <w:szCs w:val="20"/>
          <w:lang w:val="el-GR"/>
        </w:rPr>
        <w:t>ημερών από την οριστικοποίηση της αίτησης στήριξης στο ΟΠΣΑΑ.</w:t>
      </w:r>
    </w:p>
    <w:p w:rsidR="00536BDE" w:rsidRPr="00536BDE" w:rsidRDefault="00536BDE" w:rsidP="00536BDE">
      <w:pPr>
        <w:spacing w:before="0" w:after="0" w:line="312" w:lineRule="auto"/>
        <w:rPr>
          <w:rFonts w:ascii="Calibri" w:hAnsi="Calibri" w:cs="Tahoma"/>
          <w:b/>
          <w:szCs w:val="20"/>
          <w:u w:val="single"/>
          <w:lang w:val="el-GR"/>
        </w:rPr>
      </w:pPr>
      <w:r w:rsidRPr="00536BDE">
        <w:rPr>
          <w:rFonts w:ascii="Calibri" w:hAnsi="Calibri" w:cs="Tahoma"/>
          <w:b/>
          <w:szCs w:val="20"/>
          <w:u w:val="single"/>
          <w:lang w:val="el-GR"/>
        </w:rPr>
        <w:t>Ημερομηνία έναρξης ηλεκτρονικής υποβολής πρότασης:</w:t>
      </w:r>
      <w:r>
        <w:rPr>
          <w:rFonts w:ascii="Calibri" w:hAnsi="Calibri" w:cs="Tahoma"/>
          <w:b/>
          <w:szCs w:val="20"/>
          <w:u w:val="single"/>
          <w:lang w:val="el-GR"/>
        </w:rPr>
        <w:t xml:space="preserve"> </w:t>
      </w:r>
      <w:r w:rsidR="008E4ED4">
        <w:rPr>
          <w:rFonts w:ascii="Calibri" w:hAnsi="Calibri" w:cs="Tahoma"/>
          <w:b/>
          <w:szCs w:val="20"/>
          <w:u w:val="single"/>
          <w:lang w:val="el-GR"/>
        </w:rPr>
        <w:t>02-</w:t>
      </w:r>
      <w:r w:rsidR="003D6631">
        <w:rPr>
          <w:rFonts w:ascii="Calibri" w:hAnsi="Calibri" w:cs="Tahoma"/>
          <w:b/>
          <w:szCs w:val="20"/>
          <w:u w:val="single"/>
          <w:lang w:val="el-GR"/>
        </w:rPr>
        <w:t>0</w:t>
      </w:r>
      <w:r w:rsidR="008E4ED4">
        <w:rPr>
          <w:rFonts w:ascii="Calibri" w:hAnsi="Calibri" w:cs="Tahoma"/>
          <w:b/>
          <w:szCs w:val="20"/>
          <w:u w:val="single"/>
          <w:lang w:val="el-GR"/>
        </w:rPr>
        <w:t>5-2018</w:t>
      </w:r>
      <w:bookmarkStart w:id="1" w:name="_GoBack"/>
      <w:bookmarkEnd w:id="1"/>
    </w:p>
    <w:p w:rsidR="00536BDE" w:rsidRPr="00536BDE" w:rsidRDefault="00536BDE" w:rsidP="00536BDE">
      <w:pPr>
        <w:spacing w:line="360" w:lineRule="auto"/>
        <w:rPr>
          <w:rFonts w:ascii="Arial" w:hAnsi="Arial" w:cs="Arial"/>
          <w:b/>
          <w:szCs w:val="20"/>
          <w:u w:val="single"/>
          <w:lang w:val="el-GR" w:eastAsia="el-GR"/>
        </w:rPr>
      </w:pPr>
      <w:r w:rsidRPr="00536BDE">
        <w:rPr>
          <w:rFonts w:ascii="Calibri" w:hAnsi="Calibri" w:cs="Tahoma"/>
          <w:b/>
          <w:szCs w:val="20"/>
          <w:u w:val="single"/>
          <w:lang w:val="el-GR"/>
        </w:rPr>
        <w:t xml:space="preserve">Ημερομηνία λήξης ηλεκτρονικής υποβολής πρότασης:  </w:t>
      </w:r>
      <w:r w:rsidR="003D6631">
        <w:rPr>
          <w:rFonts w:ascii="Calibri" w:hAnsi="Calibri" w:cs="Tahoma"/>
          <w:b/>
          <w:szCs w:val="20"/>
          <w:u w:val="single"/>
          <w:lang w:val="el-GR"/>
        </w:rPr>
        <w:t>10-07-2018</w:t>
      </w:r>
      <w:r w:rsidRPr="00536BDE">
        <w:rPr>
          <w:rFonts w:ascii="Calibri" w:hAnsi="Calibri" w:cs="Tahoma"/>
          <w:b/>
          <w:szCs w:val="20"/>
          <w:u w:val="single"/>
          <w:lang w:val="el-GR"/>
        </w:rPr>
        <w:t xml:space="preserve"> </w:t>
      </w:r>
      <w:r>
        <w:rPr>
          <w:rFonts w:ascii="Calibri" w:hAnsi="Calibri" w:cs="Tahoma"/>
          <w:b/>
          <w:szCs w:val="20"/>
          <w:u w:val="single"/>
          <w:lang w:val="el-GR"/>
        </w:rPr>
        <w:t xml:space="preserve"> </w:t>
      </w:r>
      <w:r w:rsidRPr="00536BDE">
        <w:rPr>
          <w:rFonts w:ascii="Calibri" w:hAnsi="Calibri" w:cs="Tahoma"/>
          <w:b/>
          <w:szCs w:val="20"/>
          <w:u w:val="single"/>
          <w:lang w:val="el-GR"/>
        </w:rPr>
        <w:t xml:space="preserve"> </w:t>
      </w:r>
    </w:p>
    <w:p w:rsidR="00536BDE" w:rsidRPr="00536BDE" w:rsidRDefault="00536BDE" w:rsidP="00536BDE">
      <w:pPr>
        <w:spacing w:before="0" w:after="0" w:line="312" w:lineRule="auto"/>
        <w:rPr>
          <w:rFonts w:ascii="Calibri" w:hAnsi="Calibri" w:cs="Tahoma"/>
          <w:szCs w:val="20"/>
          <w:lang w:val="el-GR"/>
        </w:rPr>
      </w:pPr>
      <w:r w:rsidRPr="00536BDE">
        <w:rPr>
          <w:rFonts w:ascii="Calibri" w:hAnsi="Calibri" w:cs="Tahoma"/>
          <w:szCs w:val="20"/>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υπεύθυνος/οι είναι η </w:t>
      </w:r>
      <w:r w:rsidR="007446C6">
        <w:rPr>
          <w:rFonts w:ascii="Calibri" w:hAnsi="Calibri" w:cs="Tahoma"/>
          <w:szCs w:val="20"/>
          <w:lang w:val="el-GR"/>
        </w:rPr>
        <w:t>Λιάκου Ευανθία, ο Παπαδη</w:t>
      </w:r>
      <w:r w:rsidRPr="00536BDE">
        <w:rPr>
          <w:rFonts w:ascii="Calibri" w:hAnsi="Calibri" w:cs="Tahoma"/>
          <w:szCs w:val="20"/>
          <w:lang w:val="el-GR"/>
        </w:rPr>
        <w:t xml:space="preserve">μητρίου Αντώνιος, και ο Κωστούρος Γεώργιος (τηλέφωνα 27960-22051 και 52,  </w:t>
      </w:r>
      <w:proofErr w:type="spellStart"/>
      <w:r w:rsidR="007F57B7" w:rsidRPr="007F57B7">
        <w:rPr>
          <w:rFonts w:ascii="Calibri" w:hAnsi="Calibri" w:cs="Tahoma"/>
          <w:szCs w:val="20"/>
          <w:lang w:val="el-GR"/>
        </w:rPr>
        <w:t>Fax</w:t>
      </w:r>
      <w:proofErr w:type="spellEnd"/>
      <w:r w:rsidR="007F57B7" w:rsidRPr="007F57B7">
        <w:rPr>
          <w:rFonts w:ascii="Calibri" w:hAnsi="Calibri" w:cs="Tahoma"/>
          <w:szCs w:val="20"/>
          <w:lang w:val="el-GR"/>
        </w:rPr>
        <w:t>: 27960-22050</w:t>
      </w:r>
      <w:r w:rsidR="007F57B7">
        <w:rPr>
          <w:rFonts w:ascii="Calibri" w:hAnsi="Calibri" w:cs="Tahoma"/>
          <w:szCs w:val="20"/>
          <w:lang w:val="el-GR"/>
        </w:rPr>
        <w:t xml:space="preserve">, </w:t>
      </w:r>
      <w:r w:rsidRPr="00536BDE">
        <w:rPr>
          <w:rFonts w:ascii="Calibri" w:hAnsi="Calibri" w:cs="Tahoma"/>
          <w:szCs w:val="20"/>
          <w:lang w:val="el-GR"/>
        </w:rPr>
        <w:t>e-</w:t>
      </w:r>
      <w:proofErr w:type="spellStart"/>
      <w:r w:rsidRPr="00536BDE">
        <w:rPr>
          <w:rFonts w:ascii="Calibri" w:hAnsi="Calibri" w:cs="Tahoma"/>
          <w:szCs w:val="20"/>
          <w:lang w:val="el-GR"/>
        </w:rPr>
        <w:t>mail</w:t>
      </w:r>
      <w:proofErr w:type="spellEnd"/>
      <w:r w:rsidRPr="00536BDE">
        <w:rPr>
          <w:rFonts w:ascii="Calibri" w:hAnsi="Calibri" w:cs="Tahoma"/>
          <w:szCs w:val="20"/>
          <w:lang w:val="el-GR"/>
        </w:rPr>
        <w:t>: info@anvope.gr</w:t>
      </w:r>
      <w:r>
        <w:rPr>
          <w:rFonts w:ascii="Calibri" w:hAnsi="Calibri" w:cs="Tahoma"/>
          <w:szCs w:val="20"/>
          <w:lang w:val="el-GR"/>
        </w:rPr>
        <w:t>).</w:t>
      </w:r>
    </w:p>
    <w:p w:rsidR="00536BDE" w:rsidRPr="00536BDE" w:rsidRDefault="00536BDE" w:rsidP="00536BDE">
      <w:pPr>
        <w:spacing w:before="0" w:after="0" w:line="312" w:lineRule="auto"/>
        <w:rPr>
          <w:rFonts w:ascii="Calibri" w:hAnsi="Calibri" w:cs="Tahoma"/>
          <w:szCs w:val="20"/>
          <w:lang w:val="el-GR"/>
        </w:rPr>
      </w:pPr>
      <w:r w:rsidRPr="00536BDE">
        <w:rPr>
          <w:rFonts w:ascii="Calibri" w:hAnsi="Calibri" w:cs="Tahoma"/>
          <w:szCs w:val="20"/>
          <w:lang w:val="el-GR"/>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w:t>
      </w:r>
      <w:proofErr w:type="spellStart"/>
      <w:r w:rsidRPr="00536BDE">
        <w:rPr>
          <w:rFonts w:ascii="Calibri" w:hAnsi="Calibri" w:cs="Tahoma"/>
          <w:szCs w:val="20"/>
          <w:lang w:val="el-GR"/>
        </w:rPr>
        <w:t>επιλεξιμότητας</w:t>
      </w:r>
      <w:proofErr w:type="spellEnd"/>
      <w:r w:rsidRPr="00536BDE">
        <w:rPr>
          <w:rFonts w:ascii="Calibri" w:hAnsi="Calibri" w:cs="Tahoma"/>
          <w:szCs w:val="20"/>
          <w:lang w:val="el-GR"/>
        </w:rPr>
        <w:t xml:space="preserve"> των δαπανών των πράξεων, καθώς και οποιαδήποτε πληροφορία για την υποβολή των αιτήσεων στήριξης, βρίσκονται στην ηλεκτρονική διεύθυνση </w:t>
      </w:r>
      <w:hyperlink r:id="rId17" w:history="1">
        <w:r w:rsidRPr="00536BDE">
          <w:rPr>
            <w:rFonts w:ascii="Calibri" w:hAnsi="Calibri" w:cs="Tahoma"/>
            <w:szCs w:val="20"/>
            <w:u w:val="single"/>
            <w:lang w:val="el-GR"/>
          </w:rPr>
          <w:t>www.agrotikianaptixi.gr</w:t>
        </w:r>
      </w:hyperlink>
      <w:r w:rsidRPr="00536BDE">
        <w:rPr>
          <w:rFonts w:ascii="Calibri" w:hAnsi="Calibri" w:cs="Tahoma"/>
          <w:szCs w:val="20"/>
          <w:lang w:val="el-GR"/>
        </w:rPr>
        <w:t xml:space="preserve"> ή στην ιστοσελίδα της ΟΤΔ </w:t>
      </w:r>
      <w:hyperlink r:id="rId18" w:history="1">
        <w:r w:rsidRPr="00536BDE">
          <w:rPr>
            <w:rFonts w:ascii="Calibri" w:hAnsi="Calibri" w:cs="Tahoma"/>
            <w:szCs w:val="20"/>
            <w:u w:val="single"/>
            <w:lang w:val="el-GR"/>
          </w:rPr>
          <w:t>http://www.anvope.gr/</w:t>
        </w:r>
      </w:hyperlink>
      <w:r w:rsidRPr="00536BDE">
        <w:rPr>
          <w:rFonts w:ascii="Calibri" w:hAnsi="Calibri" w:cs="Tahoma"/>
          <w:szCs w:val="20"/>
          <w:u w:val="single"/>
          <w:lang w:val="el-GR"/>
        </w:rPr>
        <w:t xml:space="preserve"> </w:t>
      </w:r>
    </w:p>
    <w:p w:rsidR="00536BDE" w:rsidRPr="00536BDE" w:rsidRDefault="00536BDE" w:rsidP="00536BDE">
      <w:pPr>
        <w:spacing w:before="0" w:after="0" w:line="312" w:lineRule="auto"/>
        <w:rPr>
          <w:rFonts w:ascii="Calibri" w:hAnsi="Calibri" w:cs="Tahoma"/>
          <w:b/>
          <w:szCs w:val="20"/>
          <w:u w:val="single"/>
          <w:lang w:val="el-GR"/>
        </w:rPr>
      </w:pPr>
    </w:p>
    <w:p w:rsidR="00F3743F" w:rsidRDefault="00F3743F" w:rsidP="0069131C">
      <w:pPr>
        <w:pStyle w:val="a4"/>
        <w:spacing w:before="0" w:after="0" w:line="140" w:lineRule="atLeast"/>
        <w:ind w:left="505"/>
        <w:jc w:val="center"/>
        <w:rPr>
          <w:rFonts w:ascii="Calibri" w:hAnsi="Calibri" w:cs="Tahoma"/>
          <w:b/>
          <w:sz w:val="22"/>
          <w:szCs w:val="22"/>
          <w:lang w:val="el-GR"/>
        </w:rPr>
      </w:pPr>
    </w:p>
    <w:p w:rsidR="00536BDE" w:rsidRPr="00536BDE" w:rsidRDefault="00536BDE" w:rsidP="0069131C">
      <w:pPr>
        <w:pStyle w:val="a4"/>
        <w:spacing w:before="0" w:after="0" w:line="140" w:lineRule="atLeast"/>
        <w:ind w:left="505"/>
        <w:jc w:val="center"/>
        <w:rPr>
          <w:rFonts w:ascii="Calibri" w:hAnsi="Calibri" w:cs="Tahoma"/>
          <w:b/>
          <w:sz w:val="22"/>
          <w:szCs w:val="22"/>
          <w:lang w:val="el-GR"/>
        </w:rPr>
      </w:pPr>
      <w:r w:rsidRPr="00536BDE">
        <w:rPr>
          <w:rFonts w:ascii="Calibri" w:hAnsi="Calibri" w:cs="Tahoma"/>
          <w:b/>
          <w:sz w:val="22"/>
          <w:szCs w:val="22"/>
          <w:lang w:val="el-GR"/>
        </w:rPr>
        <w:t xml:space="preserve">Ο Πρόεδρος της ΕΔΠ </w:t>
      </w:r>
      <w:r w:rsidRPr="00536BDE">
        <w:rPr>
          <w:rFonts w:ascii="Calibri" w:hAnsi="Calibri" w:cs="Tahoma"/>
          <w:b/>
          <w:sz w:val="22"/>
          <w:szCs w:val="22"/>
        </w:rPr>
        <w:t>CLLD</w:t>
      </w:r>
      <w:r w:rsidRPr="00536BDE">
        <w:rPr>
          <w:rFonts w:ascii="Calibri" w:hAnsi="Calibri" w:cs="Tahoma"/>
          <w:b/>
          <w:sz w:val="22"/>
          <w:szCs w:val="22"/>
          <w:lang w:val="el-GR"/>
        </w:rPr>
        <w:t>-</w:t>
      </w:r>
      <w:r w:rsidRPr="00536BDE">
        <w:rPr>
          <w:rFonts w:ascii="Calibri" w:hAnsi="Calibri" w:cs="Tahoma"/>
          <w:b/>
          <w:sz w:val="22"/>
          <w:szCs w:val="22"/>
        </w:rPr>
        <w:t>LEADER</w:t>
      </w:r>
    </w:p>
    <w:p w:rsidR="00536BDE" w:rsidRPr="00536BDE" w:rsidRDefault="00536BDE" w:rsidP="0069131C">
      <w:pPr>
        <w:pStyle w:val="a4"/>
        <w:spacing w:before="0" w:after="0" w:line="140" w:lineRule="atLeast"/>
        <w:ind w:left="505"/>
        <w:jc w:val="center"/>
        <w:rPr>
          <w:rFonts w:ascii="Calibri" w:hAnsi="Calibri" w:cs="Tahoma"/>
          <w:b/>
          <w:sz w:val="22"/>
          <w:szCs w:val="22"/>
          <w:lang w:val="el-GR"/>
        </w:rPr>
      </w:pPr>
    </w:p>
    <w:p w:rsidR="00536BDE" w:rsidRPr="00536BDE" w:rsidRDefault="00536BDE" w:rsidP="0069131C">
      <w:pPr>
        <w:pStyle w:val="a4"/>
        <w:spacing w:before="0" w:after="0" w:line="140" w:lineRule="atLeast"/>
        <w:ind w:left="505"/>
        <w:jc w:val="center"/>
        <w:rPr>
          <w:rFonts w:ascii="Calibri" w:hAnsi="Calibri" w:cs="Tahoma"/>
          <w:b/>
          <w:sz w:val="22"/>
          <w:szCs w:val="22"/>
          <w:lang w:val="el-GR"/>
        </w:rPr>
      </w:pPr>
    </w:p>
    <w:p w:rsidR="00536BDE" w:rsidRPr="00536BDE" w:rsidRDefault="00536BDE" w:rsidP="0069131C">
      <w:pPr>
        <w:pStyle w:val="a4"/>
        <w:spacing w:before="0" w:after="0" w:line="140" w:lineRule="atLeast"/>
        <w:ind w:left="505"/>
        <w:jc w:val="center"/>
        <w:rPr>
          <w:rFonts w:ascii="Calibri" w:hAnsi="Calibri" w:cs="Tahoma"/>
          <w:b/>
          <w:sz w:val="22"/>
          <w:szCs w:val="22"/>
          <w:lang w:val="el-GR"/>
        </w:rPr>
      </w:pPr>
    </w:p>
    <w:p w:rsidR="00282F7A" w:rsidRDefault="00536BDE" w:rsidP="0069131C">
      <w:pPr>
        <w:tabs>
          <w:tab w:val="left" w:pos="6833"/>
        </w:tabs>
        <w:spacing w:before="0" w:line="264" w:lineRule="auto"/>
        <w:jc w:val="center"/>
        <w:rPr>
          <w:rFonts w:ascii="Calibri" w:hAnsi="Calibri" w:cs="Tahoma"/>
          <w:b/>
          <w:sz w:val="22"/>
          <w:szCs w:val="22"/>
          <w:lang w:val="el-GR"/>
        </w:rPr>
      </w:pPr>
      <w:r w:rsidRPr="00536BDE">
        <w:rPr>
          <w:rFonts w:ascii="Calibri" w:hAnsi="Calibri" w:cs="Tahoma"/>
          <w:b/>
          <w:sz w:val="22"/>
          <w:szCs w:val="22"/>
          <w:lang w:val="el-GR"/>
        </w:rPr>
        <w:t>Ντάνος Θεόδωρος</w:t>
      </w:r>
    </w:p>
    <w:p w:rsidR="00AC29D4" w:rsidRDefault="00AC29D4" w:rsidP="00536BDE">
      <w:pPr>
        <w:tabs>
          <w:tab w:val="left" w:pos="6833"/>
        </w:tabs>
        <w:spacing w:before="0" w:line="264" w:lineRule="auto"/>
        <w:jc w:val="left"/>
        <w:rPr>
          <w:rFonts w:ascii="Calibri" w:hAnsi="Calibri" w:cs="Tahoma"/>
          <w:b/>
          <w:sz w:val="22"/>
          <w:szCs w:val="22"/>
          <w:lang w:val="el-GR"/>
        </w:rPr>
      </w:pPr>
    </w:p>
    <w:p w:rsidR="00AC29D4" w:rsidRDefault="00AC29D4" w:rsidP="00536BDE">
      <w:pPr>
        <w:tabs>
          <w:tab w:val="left" w:pos="6833"/>
        </w:tabs>
        <w:spacing w:before="0" w:line="264" w:lineRule="auto"/>
        <w:jc w:val="left"/>
        <w:rPr>
          <w:rFonts w:ascii="Calibri" w:hAnsi="Calibri" w:cs="Tahoma"/>
          <w:b/>
          <w:sz w:val="22"/>
          <w:szCs w:val="22"/>
          <w:lang w:val="el-GR"/>
        </w:rPr>
      </w:pPr>
    </w:p>
    <w:sectPr w:rsidR="00AC29D4" w:rsidSect="00310BDA">
      <w:pgSz w:w="11906" w:h="16838"/>
      <w:pgMar w:top="709"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 w15:restartNumberingAfterBreak="0">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 w15:restartNumberingAfterBreak="0">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6B7B2D75"/>
    <w:multiLevelType w:val="hybridMultilevel"/>
    <w:tmpl w:val="512C8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9F"/>
    <w:rsid w:val="0000031E"/>
    <w:rsid w:val="0000032E"/>
    <w:rsid w:val="00000A0B"/>
    <w:rsid w:val="00001E2F"/>
    <w:rsid w:val="00002851"/>
    <w:rsid w:val="00002B4A"/>
    <w:rsid w:val="00003EF1"/>
    <w:rsid w:val="00004081"/>
    <w:rsid w:val="000040D2"/>
    <w:rsid w:val="00004D30"/>
    <w:rsid w:val="00006685"/>
    <w:rsid w:val="00006830"/>
    <w:rsid w:val="00006FB8"/>
    <w:rsid w:val="00007A39"/>
    <w:rsid w:val="000103CC"/>
    <w:rsid w:val="00010AE1"/>
    <w:rsid w:val="000116FD"/>
    <w:rsid w:val="00011CA6"/>
    <w:rsid w:val="00015F42"/>
    <w:rsid w:val="00016765"/>
    <w:rsid w:val="000172E1"/>
    <w:rsid w:val="00017D30"/>
    <w:rsid w:val="000205AD"/>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5221"/>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5F"/>
    <w:rsid w:val="000A03D4"/>
    <w:rsid w:val="000A0841"/>
    <w:rsid w:val="000A0943"/>
    <w:rsid w:val="000A0E4A"/>
    <w:rsid w:val="000A0EBA"/>
    <w:rsid w:val="000A2D49"/>
    <w:rsid w:val="000A32F5"/>
    <w:rsid w:val="000A33FE"/>
    <w:rsid w:val="000A39AE"/>
    <w:rsid w:val="000A3FC1"/>
    <w:rsid w:val="000A431B"/>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6FEF"/>
    <w:rsid w:val="00107383"/>
    <w:rsid w:val="0010761F"/>
    <w:rsid w:val="001102C8"/>
    <w:rsid w:val="00110A0C"/>
    <w:rsid w:val="00110B1B"/>
    <w:rsid w:val="0011191D"/>
    <w:rsid w:val="00111E7E"/>
    <w:rsid w:val="0011403D"/>
    <w:rsid w:val="001152BA"/>
    <w:rsid w:val="001159E4"/>
    <w:rsid w:val="00117B6D"/>
    <w:rsid w:val="0012071B"/>
    <w:rsid w:val="00120763"/>
    <w:rsid w:val="0012140A"/>
    <w:rsid w:val="001219DA"/>
    <w:rsid w:val="00121C2B"/>
    <w:rsid w:val="00122271"/>
    <w:rsid w:val="00122363"/>
    <w:rsid w:val="00122410"/>
    <w:rsid w:val="001232F4"/>
    <w:rsid w:val="00124399"/>
    <w:rsid w:val="0012515B"/>
    <w:rsid w:val="00125624"/>
    <w:rsid w:val="00125ADA"/>
    <w:rsid w:val="00127C09"/>
    <w:rsid w:val="001303C8"/>
    <w:rsid w:val="00130501"/>
    <w:rsid w:val="00130904"/>
    <w:rsid w:val="00130ECE"/>
    <w:rsid w:val="001321E7"/>
    <w:rsid w:val="00133A93"/>
    <w:rsid w:val="00134185"/>
    <w:rsid w:val="00134801"/>
    <w:rsid w:val="00134F8D"/>
    <w:rsid w:val="00135934"/>
    <w:rsid w:val="00135A4A"/>
    <w:rsid w:val="00135B1D"/>
    <w:rsid w:val="00135B3D"/>
    <w:rsid w:val="0013686A"/>
    <w:rsid w:val="00137067"/>
    <w:rsid w:val="0013788A"/>
    <w:rsid w:val="00137A6A"/>
    <w:rsid w:val="00140335"/>
    <w:rsid w:val="001417FB"/>
    <w:rsid w:val="00142CF2"/>
    <w:rsid w:val="001437B2"/>
    <w:rsid w:val="00144635"/>
    <w:rsid w:val="00144895"/>
    <w:rsid w:val="00145A80"/>
    <w:rsid w:val="0014662C"/>
    <w:rsid w:val="00146796"/>
    <w:rsid w:val="00146CA2"/>
    <w:rsid w:val="00147450"/>
    <w:rsid w:val="00150510"/>
    <w:rsid w:val="00150E88"/>
    <w:rsid w:val="00154418"/>
    <w:rsid w:val="00155D3A"/>
    <w:rsid w:val="00156F0B"/>
    <w:rsid w:val="00157DA3"/>
    <w:rsid w:val="001602E9"/>
    <w:rsid w:val="00160B7F"/>
    <w:rsid w:val="00160C63"/>
    <w:rsid w:val="001612BC"/>
    <w:rsid w:val="001613CF"/>
    <w:rsid w:val="001617DD"/>
    <w:rsid w:val="00161D4E"/>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60F"/>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36E"/>
    <w:rsid w:val="001F2BAA"/>
    <w:rsid w:val="001F40F0"/>
    <w:rsid w:val="001F4743"/>
    <w:rsid w:val="001F5B17"/>
    <w:rsid w:val="001F5B8E"/>
    <w:rsid w:val="001F64A6"/>
    <w:rsid w:val="001F6AE0"/>
    <w:rsid w:val="001F6FA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2F7A"/>
    <w:rsid w:val="00283B7A"/>
    <w:rsid w:val="00284054"/>
    <w:rsid w:val="002842C7"/>
    <w:rsid w:val="00284618"/>
    <w:rsid w:val="00285948"/>
    <w:rsid w:val="0028632C"/>
    <w:rsid w:val="0028780E"/>
    <w:rsid w:val="00287BBE"/>
    <w:rsid w:val="00290F6C"/>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09F"/>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1E80"/>
    <w:rsid w:val="002E2790"/>
    <w:rsid w:val="002E2C42"/>
    <w:rsid w:val="002E2FED"/>
    <w:rsid w:val="002E394A"/>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49"/>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BDA"/>
    <w:rsid w:val="00310F5D"/>
    <w:rsid w:val="00312EAA"/>
    <w:rsid w:val="00312FFE"/>
    <w:rsid w:val="00313865"/>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1A9C"/>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652"/>
    <w:rsid w:val="00363D19"/>
    <w:rsid w:val="00364237"/>
    <w:rsid w:val="0036499C"/>
    <w:rsid w:val="003659B4"/>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9A6"/>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7E0"/>
    <w:rsid w:val="003A4867"/>
    <w:rsid w:val="003A65B9"/>
    <w:rsid w:val="003A6EFA"/>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631"/>
    <w:rsid w:val="003D7D92"/>
    <w:rsid w:val="003D7E6B"/>
    <w:rsid w:val="003E035A"/>
    <w:rsid w:val="003E038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86F"/>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1017"/>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4470"/>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4F710D"/>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F47"/>
    <w:rsid w:val="0053334E"/>
    <w:rsid w:val="00533A3C"/>
    <w:rsid w:val="00533BDF"/>
    <w:rsid w:val="00533CA0"/>
    <w:rsid w:val="00533EA7"/>
    <w:rsid w:val="00534AA1"/>
    <w:rsid w:val="005357D8"/>
    <w:rsid w:val="00535D80"/>
    <w:rsid w:val="00536263"/>
    <w:rsid w:val="00536740"/>
    <w:rsid w:val="00536BDE"/>
    <w:rsid w:val="00536BEA"/>
    <w:rsid w:val="00536C15"/>
    <w:rsid w:val="00536F7D"/>
    <w:rsid w:val="00537BC6"/>
    <w:rsid w:val="005401CE"/>
    <w:rsid w:val="005432CE"/>
    <w:rsid w:val="00543442"/>
    <w:rsid w:val="00543CC0"/>
    <w:rsid w:val="00543FB6"/>
    <w:rsid w:val="00545540"/>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ADB"/>
    <w:rsid w:val="00585E6A"/>
    <w:rsid w:val="00586444"/>
    <w:rsid w:val="00586AD1"/>
    <w:rsid w:val="00586F55"/>
    <w:rsid w:val="00587A5B"/>
    <w:rsid w:val="00591BAE"/>
    <w:rsid w:val="00592471"/>
    <w:rsid w:val="005930FB"/>
    <w:rsid w:val="00593B96"/>
    <w:rsid w:val="00593BC4"/>
    <w:rsid w:val="0059489C"/>
    <w:rsid w:val="005948D2"/>
    <w:rsid w:val="005955E2"/>
    <w:rsid w:val="0059577B"/>
    <w:rsid w:val="0059678E"/>
    <w:rsid w:val="00597CF4"/>
    <w:rsid w:val="005A0256"/>
    <w:rsid w:val="005A0504"/>
    <w:rsid w:val="005A072C"/>
    <w:rsid w:val="005A189B"/>
    <w:rsid w:val="005A364E"/>
    <w:rsid w:val="005A38D9"/>
    <w:rsid w:val="005A3928"/>
    <w:rsid w:val="005A3C2F"/>
    <w:rsid w:val="005A44FE"/>
    <w:rsid w:val="005A4F4D"/>
    <w:rsid w:val="005A5C24"/>
    <w:rsid w:val="005A7EBE"/>
    <w:rsid w:val="005B3C03"/>
    <w:rsid w:val="005B4CF3"/>
    <w:rsid w:val="005B5AE6"/>
    <w:rsid w:val="005B67C3"/>
    <w:rsid w:val="005B68AD"/>
    <w:rsid w:val="005B68F1"/>
    <w:rsid w:val="005B6D17"/>
    <w:rsid w:val="005B73EF"/>
    <w:rsid w:val="005B75F1"/>
    <w:rsid w:val="005B7817"/>
    <w:rsid w:val="005B7DFF"/>
    <w:rsid w:val="005C284C"/>
    <w:rsid w:val="005C2B16"/>
    <w:rsid w:val="005C332E"/>
    <w:rsid w:val="005C472E"/>
    <w:rsid w:val="005C4A33"/>
    <w:rsid w:val="005C56B7"/>
    <w:rsid w:val="005C56E8"/>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5BD3"/>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CDF"/>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EA0"/>
    <w:rsid w:val="00653381"/>
    <w:rsid w:val="0065373F"/>
    <w:rsid w:val="00653E50"/>
    <w:rsid w:val="0065432E"/>
    <w:rsid w:val="0065511F"/>
    <w:rsid w:val="00655A5F"/>
    <w:rsid w:val="00655B07"/>
    <w:rsid w:val="00655D3A"/>
    <w:rsid w:val="00655EE1"/>
    <w:rsid w:val="00656644"/>
    <w:rsid w:val="00656803"/>
    <w:rsid w:val="00657D86"/>
    <w:rsid w:val="00657FB9"/>
    <w:rsid w:val="00660762"/>
    <w:rsid w:val="006613A6"/>
    <w:rsid w:val="006615C9"/>
    <w:rsid w:val="00662834"/>
    <w:rsid w:val="00662E7E"/>
    <w:rsid w:val="00663672"/>
    <w:rsid w:val="00663A9F"/>
    <w:rsid w:val="00663C62"/>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FC3"/>
    <w:rsid w:val="006736E4"/>
    <w:rsid w:val="00673822"/>
    <w:rsid w:val="0067397A"/>
    <w:rsid w:val="00673C12"/>
    <w:rsid w:val="00673CCD"/>
    <w:rsid w:val="00674570"/>
    <w:rsid w:val="00674949"/>
    <w:rsid w:val="00674D85"/>
    <w:rsid w:val="006754B5"/>
    <w:rsid w:val="0067726C"/>
    <w:rsid w:val="006803B9"/>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31C"/>
    <w:rsid w:val="00691594"/>
    <w:rsid w:val="00691FDD"/>
    <w:rsid w:val="00692017"/>
    <w:rsid w:val="0069239A"/>
    <w:rsid w:val="0069266F"/>
    <w:rsid w:val="00692A43"/>
    <w:rsid w:val="00693BCD"/>
    <w:rsid w:val="00693CD3"/>
    <w:rsid w:val="0069434D"/>
    <w:rsid w:val="00694CE9"/>
    <w:rsid w:val="0069553E"/>
    <w:rsid w:val="0069594D"/>
    <w:rsid w:val="006974F6"/>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2BA"/>
    <w:rsid w:val="006B063A"/>
    <w:rsid w:val="006B125A"/>
    <w:rsid w:val="006B1B58"/>
    <w:rsid w:val="006B2097"/>
    <w:rsid w:val="006B2435"/>
    <w:rsid w:val="006B3F35"/>
    <w:rsid w:val="006B4261"/>
    <w:rsid w:val="006B4530"/>
    <w:rsid w:val="006B4621"/>
    <w:rsid w:val="006B471D"/>
    <w:rsid w:val="006B53DD"/>
    <w:rsid w:val="006B6664"/>
    <w:rsid w:val="006B690E"/>
    <w:rsid w:val="006B6999"/>
    <w:rsid w:val="006B7B08"/>
    <w:rsid w:val="006C1F24"/>
    <w:rsid w:val="006C2ADE"/>
    <w:rsid w:val="006C2CC0"/>
    <w:rsid w:val="006C2E68"/>
    <w:rsid w:val="006C3008"/>
    <w:rsid w:val="006C3143"/>
    <w:rsid w:val="006C31B4"/>
    <w:rsid w:val="006C3578"/>
    <w:rsid w:val="006C4408"/>
    <w:rsid w:val="006C4E67"/>
    <w:rsid w:val="006C5978"/>
    <w:rsid w:val="006D0C46"/>
    <w:rsid w:val="006D15C6"/>
    <w:rsid w:val="006D19EB"/>
    <w:rsid w:val="006D1C36"/>
    <w:rsid w:val="006D22C5"/>
    <w:rsid w:val="006D2620"/>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48EF"/>
    <w:rsid w:val="007060DB"/>
    <w:rsid w:val="00706914"/>
    <w:rsid w:val="00706C0A"/>
    <w:rsid w:val="007074F9"/>
    <w:rsid w:val="00707770"/>
    <w:rsid w:val="0071069C"/>
    <w:rsid w:val="0071129D"/>
    <w:rsid w:val="00711484"/>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BCB"/>
    <w:rsid w:val="00742FB6"/>
    <w:rsid w:val="00743320"/>
    <w:rsid w:val="00743683"/>
    <w:rsid w:val="00743B2F"/>
    <w:rsid w:val="007446C6"/>
    <w:rsid w:val="00745F44"/>
    <w:rsid w:val="00746B15"/>
    <w:rsid w:val="00746BD5"/>
    <w:rsid w:val="007502A4"/>
    <w:rsid w:val="0075039F"/>
    <w:rsid w:val="0075102F"/>
    <w:rsid w:val="00751DCC"/>
    <w:rsid w:val="00751F51"/>
    <w:rsid w:val="00752201"/>
    <w:rsid w:val="007528FB"/>
    <w:rsid w:val="00752E78"/>
    <w:rsid w:val="0075437B"/>
    <w:rsid w:val="0075456D"/>
    <w:rsid w:val="00754CB4"/>
    <w:rsid w:val="00755A3B"/>
    <w:rsid w:val="00756AE7"/>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584"/>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575C"/>
    <w:rsid w:val="007E6B08"/>
    <w:rsid w:val="007E708F"/>
    <w:rsid w:val="007F03F8"/>
    <w:rsid w:val="007F04CE"/>
    <w:rsid w:val="007F1A2C"/>
    <w:rsid w:val="007F2293"/>
    <w:rsid w:val="007F2389"/>
    <w:rsid w:val="007F272F"/>
    <w:rsid w:val="007F2FA9"/>
    <w:rsid w:val="007F3022"/>
    <w:rsid w:val="007F52FF"/>
    <w:rsid w:val="007F57B7"/>
    <w:rsid w:val="007F596C"/>
    <w:rsid w:val="0080027E"/>
    <w:rsid w:val="0080146D"/>
    <w:rsid w:val="00801523"/>
    <w:rsid w:val="00801E62"/>
    <w:rsid w:val="00802CCE"/>
    <w:rsid w:val="00803FE7"/>
    <w:rsid w:val="008048E7"/>
    <w:rsid w:val="00805593"/>
    <w:rsid w:val="008058D4"/>
    <w:rsid w:val="00805AEE"/>
    <w:rsid w:val="00805D8E"/>
    <w:rsid w:val="00806AC5"/>
    <w:rsid w:val="00806E7E"/>
    <w:rsid w:val="00807CF9"/>
    <w:rsid w:val="00810DA6"/>
    <w:rsid w:val="00811699"/>
    <w:rsid w:val="008123C1"/>
    <w:rsid w:val="00812B6C"/>
    <w:rsid w:val="00812FE1"/>
    <w:rsid w:val="00813F7C"/>
    <w:rsid w:val="0081448D"/>
    <w:rsid w:val="00814838"/>
    <w:rsid w:val="00815AC3"/>
    <w:rsid w:val="00816693"/>
    <w:rsid w:val="0081673B"/>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2085"/>
    <w:rsid w:val="0083359E"/>
    <w:rsid w:val="00833978"/>
    <w:rsid w:val="0083462C"/>
    <w:rsid w:val="00834741"/>
    <w:rsid w:val="008348AD"/>
    <w:rsid w:val="008352AC"/>
    <w:rsid w:val="0083559E"/>
    <w:rsid w:val="008357E4"/>
    <w:rsid w:val="00835C8B"/>
    <w:rsid w:val="00837175"/>
    <w:rsid w:val="00840330"/>
    <w:rsid w:val="00840336"/>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78D"/>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87932"/>
    <w:rsid w:val="0089062F"/>
    <w:rsid w:val="008911B9"/>
    <w:rsid w:val="008911CC"/>
    <w:rsid w:val="00891539"/>
    <w:rsid w:val="00891568"/>
    <w:rsid w:val="00891FA0"/>
    <w:rsid w:val="00893932"/>
    <w:rsid w:val="00894C34"/>
    <w:rsid w:val="00895EF1"/>
    <w:rsid w:val="008972E6"/>
    <w:rsid w:val="00897BEB"/>
    <w:rsid w:val="00897D56"/>
    <w:rsid w:val="008A02F9"/>
    <w:rsid w:val="008A04F3"/>
    <w:rsid w:val="008A163C"/>
    <w:rsid w:val="008A2065"/>
    <w:rsid w:val="008A3227"/>
    <w:rsid w:val="008A3765"/>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3A5"/>
    <w:rsid w:val="008D1966"/>
    <w:rsid w:val="008D1D10"/>
    <w:rsid w:val="008D2246"/>
    <w:rsid w:val="008D299B"/>
    <w:rsid w:val="008D3504"/>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4ED4"/>
    <w:rsid w:val="008E6B55"/>
    <w:rsid w:val="008E7122"/>
    <w:rsid w:val="008E7917"/>
    <w:rsid w:val="008E7AA8"/>
    <w:rsid w:val="008F0600"/>
    <w:rsid w:val="008F0FE2"/>
    <w:rsid w:val="008F1B7B"/>
    <w:rsid w:val="008F25EA"/>
    <w:rsid w:val="008F26A3"/>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83F"/>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020"/>
    <w:rsid w:val="00927400"/>
    <w:rsid w:val="00927564"/>
    <w:rsid w:val="00927F4E"/>
    <w:rsid w:val="009326ED"/>
    <w:rsid w:val="00932D13"/>
    <w:rsid w:val="0093358D"/>
    <w:rsid w:val="00934A04"/>
    <w:rsid w:val="00935F13"/>
    <w:rsid w:val="0093635E"/>
    <w:rsid w:val="00936C7C"/>
    <w:rsid w:val="00940190"/>
    <w:rsid w:val="00940267"/>
    <w:rsid w:val="0094032D"/>
    <w:rsid w:val="00940B75"/>
    <w:rsid w:val="00940C40"/>
    <w:rsid w:val="00942033"/>
    <w:rsid w:val="0094344A"/>
    <w:rsid w:val="00943FED"/>
    <w:rsid w:val="0094483B"/>
    <w:rsid w:val="00944A6E"/>
    <w:rsid w:val="00945168"/>
    <w:rsid w:val="009458ED"/>
    <w:rsid w:val="00945E0D"/>
    <w:rsid w:val="009460E5"/>
    <w:rsid w:val="00946A4C"/>
    <w:rsid w:val="00946A9E"/>
    <w:rsid w:val="0094749A"/>
    <w:rsid w:val="00950994"/>
    <w:rsid w:val="009511D6"/>
    <w:rsid w:val="00952C54"/>
    <w:rsid w:val="00952E17"/>
    <w:rsid w:val="00954177"/>
    <w:rsid w:val="00954DC0"/>
    <w:rsid w:val="00954F64"/>
    <w:rsid w:val="009559AA"/>
    <w:rsid w:val="00956A79"/>
    <w:rsid w:val="00956E67"/>
    <w:rsid w:val="009571A9"/>
    <w:rsid w:val="00957A5A"/>
    <w:rsid w:val="009604C4"/>
    <w:rsid w:val="00960A8A"/>
    <w:rsid w:val="00961BC4"/>
    <w:rsid w:val="00961DA1"/>
    <w:rsid w:val="009630F3"/>
    <w:rsid w:val="0096382B"/>
    <w:rsid w:val="00963E57"/>
    <w:rsid w:val="00964220"/>
    <w:rsid w:val="009651B9"/>
    <w:rsid w:val="00965986"/>
    <w:rsid w:val="00965BC9"/>
    <w:rsid w:val="00965F9E"/>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1F6"/>
    <w:rsid w:val="009839AC"/>
    <w:rsid w:val="00984A48"/>
    <w:rsid w:val="00986E7B"/>
    <w:rsid w:val="00987501"/>
    <w:rsid w:val="00987BF2"/>
    <w:rsid w:val="009930A0"/>
    <w:rsid w:val="00993E70"/>
    <w:rsid w:val="00994177"/>
    <w:rsid w:val="009942FD"/>
    <w:rsid w:val="00994D90"/>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0E8D"/>
    <w:rsid w:val="00A01535"/>
    <w:rsid w:val="00A019AB"/>
    <w:rsid w:val="00A01C56"/>
    <w:rsid w:val="00A022D0"/>
    <w:rsid w:val="00A02B60"/>
    <w:rsid w:val="00A02DD6"/>
    <w:rsid w:val="00A02E32"/>
    <w:rsid w:val="00A031D6"/>
    <w:rsid w:val="00A03B33"/>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DC6"/>
    <w:rsid w:val="00A92138"/>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866"/>
    <w:rsid w:val="00AA7E7D"/>
    <w:rsid w:val="00AB0BFA"/>
    <w:rsid w:val="00AB0ED5"/>
    <w:rsid w:val="00AB2120"/>
    <w:rsid w:val="00AB2E93"/>
    <w:rsid w:val="00AB3212"/>
    <w:rsid w:val="00AB581A"/>
    <w:rsid w:val="00AB5A59"/>
    <w:rsid w:val="00AB5B30"/>
    <w:rsid w:val="00AC02A6"/>
    <w:rsid w:val="00AC04FC"/>
    <w:rsid w:val="00AC08BF"/>
    <w:rsid w:val="00AC0E81"/>
    <w:rsid w:val="00AC1D85"/>
    <w:rsid w:val="00AC2112"/>
    <w:rsid w:val="00AC24F0"/>
    <w:rsid w:val="00AC281F"/>
    <w:rsid w:val="00AC29D4"/>
    <w:rsid w:val="00AC3AC7"/>
    <w:rsid w:val="00AC45AC"/>
    <w:rsid w:val="00AC4B06"/>
    <w:rsid w:val="00AC4E6A"/>
    <w:rsid w:val="00AC51D6"/>
    <w:rsid w:val="00AC5A0E"/>
    <w:rsid w:val="00AC65B3"/>
    <w:rsid w:val="00AC69F2"/>
    <w:rsid w:val="00AC6E9E"/>
    <w:rsid w:val="00AC75EB"/>
    <w:rsid w:val="00AC7736"/>
    <w:rsid w:val="00AC7A96"/>
    <w:rsid w:val="00AD01DF"/>
    <w:rsid w:val="00AD1430"/>
    <w:rsid w:val="00AD18E3"/>
    <w:rsid w:val="00AD299C"/>
    <w:rsid w:val="00AD3155"/>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F0256"/>
    <w:rsid w:val="00AF06AB"/>
    <w:rsid w:val="00AF2482"/>
    <w:rsid w:val="00AF342C"/>
    <w:rsid w:val="00AF3519"/>
    <w:rsid w:val="00AF3AA6"/>
    <w:rsid w:val="00AF3DA9"/>
    <w:rsid w:val="00AF5FD6"/>
    <w:rsid w:val="00AF6539"/>
    <w:rsid w:val="00AF68A5"/>
    <w:rsid w:val="00AF69DF"/>
    <w:rsid w:val="00AF6C87"/>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72CF"/>
    <w:rsid w:val="00B57AD8"/>
    <w:rsid w:val="00B60309"/>
    <w:rsid w:val="00B60324"/>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39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6131"/>
    <w:rsid w:val="00B862FE"/>
    <w:rsid w:val="00B86F98"/>
    <w:rsid w:val="00B87099"/>
    <w:rsid w:val="00B87910"/>
    <w:rsid w:val="00B87A32"/>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6968"/>
    <w:rsid w:val="00B971E7"/>
    <w:rsid w:val="00BA090E"/>
    <w:rsid w:val="00BA0F17"/>
    <w:rsid w:val="00BA1162"/>
    <w:rsid w:val="00BA146F"/>
    <w:rsid w:val="00BA18A9"/>
    <w:rsid w:val="00BA1B57"/>
    <w:rsid w:val="00BA1E80"/>
    <w:rsid w:val="00BA3002"/>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961"/>
    <w:rsid w:val="00BC100F"/>
    <w:rsid w:val="00BC1E1E"/>
    <w:rsid w:val="00BC24FF"/>
    <w:rsid w:val="00BC3F84"/>
    <w:rsid w:val="00BC4684"/>
    <w:rsid w:val="00BC53CD"/>
    <w:rsid w:val="00BC5502"/>
    <w:rsid w:val="00BC7F72"/>
    <w:rsid w:val="00BC7F8D"/>
    <w:rsid w:val="00BC7FF0"/>
    <w:rsid w:val="00BD01B7"/>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380D"/>
    <w:rsid w:val="00BF41B3"/>
    <w:rsid w:val="00BF4731"/>
    <w:rsid w:val="00BF49ED"/>
    <w:rsid w:val="00BF4B62"/>
    <w:rsid w:val="00BF556B"/>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3E83"/>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30"/>
    <w:rsid w:val="00C76C92"/>
    <w:rsid w:val="00C7755E"/>
    <w:rsid w:val="00C77974"/>
    <w:rsid w:val="00C80B6C"/>
    <w:rsid w:val="00C8165E"/>
    <w:rsid w:val="00C81DDE"/>
    <w:rsid w:val="00C81EB4"/>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2A4"/>
    <w:rsid w:val="00CB4BD2"/>
    <w:rsid w:val="00CB4FB2"/>
    <w:rsid w:val="00CB52BB"/>
    <w:rsid w:val="00CB5679"/>
    <w:rsid w:val="00CB60C3"/>
    <w:rsid w:val="00CB689A"/>
    <w:rsid w:val="00CB7306"/>
    <w:rsid w:val="00CB7526"/>
    <w:rsid w:val="00CC0979"/>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2B6B"/>
    <w:rsid w:val="00CD41E7"/>
    <w:rsid w:val="00CD4CAA"/>
    <w:rsid w:val="00CD549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4FE6"/>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099"/>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77B55"/>
    <w:rsid w:val="00D80272"/>
    <w:rsid w:val="00D80A9B"/>
    <w:rsid w:val="00D811CA"/>
    <w:rsid w:val="00D81ABD"/>
    <w:rsid w:val="00D84F2C"/>
    <w:rsid w:val="00D86543"/>
    <w:rsid w:val="00D86CC3"/>
    <w:rsid w:val="00D872A5"/>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6EB"/>
    <w:rsid w:val="00D96E17"/>
    <w:rsid w:val="00D96E84"/>
    <w:rsid w:val="00D96FD5"/>
    <w:rsid w:val="00D97BFB"/>
    <w:rsid w:val="00D97E6B"/>
    <w:rsid w:val="00DA0BC0"/>
    <w:rsid w:val="00DA166B"/>
    <w:rsid w:val="00DA1890"/>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52A9"/>
    <w:rsid w:val="00DD711B"/>
    <w:rsid w:val="00DE0DCF"/>
    <w:rsid w:val="00DE1005"/>
    <w:rsid w:val="00DE1067"/>
    <w:rsid w:val="00DE19F5"/>
    <w:rsid w:val="00DE2599"/>
    <w:rsid w:val="00DE3D27"/>
    <w:rsid w:val="00DE4292"/>
    <w:rsid w:val="00DE4971"/>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5C"/>
    <w:rsid w:val="00E024D6"/>
    <w:rsid w:val="00E02655"/>
    <w:rsid w:val="00E02B8A"/>
    <w:rsid w:val="00E02F5E"/>
    <w:rsid w:val="00E03309"/>
    <w:rsid w:val="00E03BC3"/>
    <w:rsid w:val="00E0455A"/>
    <w:rsid w:val="00E0467E"/>
    <w:rsid w:val="00E063B8"/>
    <w:rsid w:val="00E06441"/>
    <w:rsid w:val="00E065CA"/>
    <w:rsid w:val="00E07351"/>
    <w:rsid w:val="00E1062D"/>
    <w:rsid w:val="00E10AFC"/>
    <w:rsid w:val="00E10CBB"/>
    <w:rsid w:val="00E10CCA"/>
    <w:rsid w:val="00E10E0A"/>
    <w:rsid w:val="00E11D66"/>
    <w:rsid w:val="00E13940"/>
    <w:rsid w:val="00E162AA"/>
    <w:rsid w:val="00E16995"/>
    <w:rsid w:val="00E16AFF"/>
    <w:rsid w:val="00E17F20"/>
    <w:rsid w:val="00E20859"/>
    <w:rsid w:val="00E2224F"/>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6F4"/>
    <w:rsid w:val="00E5375E"/>
    <w:rsid w:val="00E55003"/>
    <w:rsid w:val="00E551FB"/>
    <w:rsid w:val="00E55555"/>
    <w:rsid w:val="00E5581E"/>
    <w:rsid w:val="00E55F72"/>
    <w:rsid w:val="00E566AB"/>
    <w:rsid w:val="00E575F4"/>
    <w:rsid w:val="00E6002F"/>
    <w:rsid w:val="00E603FB"/>
    <w:rsid w:val="00E62217"/>
    <w:rsid w:val="00E62E49"/>
    <w:rsid w:val="00E6441D"/>
    <w:rsid w:val="00E65516"/>
    <w:rsid w:val="00E65657"/>
    <w:rsid w:val="00E65740"/>
    <w:rsid w:val="00E65D77"/>
    <w:rsid w:val="00E65FA6"/>
    <w:rsid w:val="00E66D88"/>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A0171"/>
    <w:rsid w:val="00EA045A"/>
    <w:rsid w:val="00EA0C7B"/>
    <w:rsid w:val="00EA0D83"/>
    <w:rsid w:val="00EA0E8D"/>
    <w:rsid w:val="00EA1B48"/>
    <w:rsid w:val="00EA3822"/>
    <w:rsid w:val="00EA3BDE"/>
    <w:rsid w:val="00EA3EBF"/>
    <w:rsid w:val="00EA4980"/>
    <w:rsid w:val="00EA4BE4"/>
    <w:rsid w:val="00EA4DF3"/>
    <w:rsid w:val="00EA5AD5"/>
    <w:rsid w:val="00EA5BAE"/>
    <w:rsid w:val="00EA5E7D"/>
    <w:rsid w:val="00EA5F66"/>
    <w:rsid w:val="00EA608F"/>
    <w:rsid w:val="00EB051E"/>
    <w:rsid w:val="00EB1A7B"/>
    <w:rsid w:val="00EB50A3"/>
    <w:rsid w:val="00EB5CD8"/>
    <w:rsid w:val="00EB67C0"/>
    <w:rsid w:val="00EB7305"/>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1A2B"/>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464"/>
    <w:rsid w:val="00F17B44"/>
    <w:rsid w:val="00F21041"/>
    <w:rsid w:val="00F21249"/>
    <w:rsid w:val="00F21877"/>
    <w:rsid w:val="00F2187E"/>
    <w:rsid w:val="00F2193D"/>
    <w:rsid w:val="00F21955"/>
    <w:rsid w:val="00F2355A"/>
    <w:rsid w:val="00F23729"/>
    <w:rsid w:val="00F246F5"/>
    <w:rsid w:val="00F2492D"/>
    <w:rsid w:val="00F24B65"/>
    <w:rsid w:val="00F254D5"/>
    <w:rsid w:val="00F25674"/>
    <w:rsid w:val="00F25CD6"/>
    <w:rsid w:val="00F25D57"/>
    <w:rsid w:val="00F25E0D"/>
    <w:rsid w:val="00F2765E"/>
    <w:rsid w:val="00F301FE"/>
    <w:rsid w:val="00F3089A"/>
    <w:rsid w:val="00F3104F"/>
    <w:rsid w:val="00F31543"/>
    <w:rsid w:val="00F3397A"/>
    <w:rsid w:val="00F33C08"/>
    <w:rsid w:val="00F34BD6"/>
    <w:rsid w:val="00F34D7D"/>
    <w:rsid w:val="00F3542E"/>
    <w:rsid w:val="00F36888"/>
    <w:rsid w:val="00F3695E"/>
    <w:rsid w:val="00F3697F"/>
    <w:rsid w:val="00F3743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5A7"/>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AA7"/>
    <w:rsid w:val="00F91CD7"/>
    <w:rsid w:val="00F925BB"/>
    <w:rsid w:val="00F9281A"/>
    <w:rsid w:val="00F92F1C"/>
    <w:rsid w:val="00F93847"/>
    <w:rsid w:val="00F93F09"/>
    <w:rsid w:val="00F96717"/>
    <w:rsid w:val="00FA00DA"/>
    <w:rsid w:val="00FA1BA1"/>
    <w:rsid w:val="00FA229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6E23"/>
    <w:rsid w:val="00FB780F"/>
    <w:rsid w:val="00FB7CC1"/>
    <w:rsid w:val="00FB7F97"/>
    <w:rsid w:val="00FC0FE3"/>
    <w:rsid w:val="00FC1718"/>
    <w:rsid w:val="00FC2BD5"/>
    <w:rsid w:val="00FC2BFC"/>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005"/>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8E37A3-536A-4DD0-BE1B-22F087D5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35F"/>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35F"/>
    <w:pPr>
      <w:spacing w:before="0"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35F"/>
    <w:rPr>
      <w:rFonts w:ascii="Tahoma" w:eastAsia="Times New Roman" w:hAnsi="Tahoma" w:cs="Tahoma"/>
      <w:sz w:val="16"/>
      <w:szCs w:val="16"/>
      <w:lang w:val="en-US"/>
    </w:rPr>
  </w:style>
  <w:style w:type="paragraph" w:styleId="a4">
    <w:name w:val="List Paragraph"/>
    <w:basedOn w:val="a"/>
    <w:uiPriority w:val="34"/>
    <w:qFormat/>
    <w:rsid w:val="000A035F"/>
    <w:pPr>
      <w:ind w:left="720"/>
    </w:pPr>
  </w:style>
  <w:style w:type="character" w:styleId="-">
    <w:name w:val="Hyperlink"/>
    <w:rsid w:val="00FF5005"/>
    <w:rPr>
      <w:color w:val="0000FF"/>
      <w:u w:val="single"/>
    </w:rPr>
  </w:style>
  <w:style w:type="paragraph" w:customStyle="1" w:styleId="Default">
    <w:name w:val="Default"/>
    <w:rsid w:val="00DE0D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280">
      <w:bodyDiv w:val="1"/>
      <w:marLeft w:val="0"/>
      <w:marRight w:val="0"/>
      <w:marTop w:val="0"/>
      <w:marBottom w:val="0"/>
      <w:divBdr>
        <w:top w:val="none" w:sz="0" w:space="0" w:color="auto"/>
        <w:left w:val="none" w:sz="0" w:space="0" w:color="auto"/>
        <w:bottom w:val="none" w:sz="0" w:space="0" w:color="auto"/>
        <w:right w:val="none" w:sz="0" w:space="0" w:color="auto"/>
      </w:divBdr>
    </w:div>
    <w:div w:id="7085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pekepe.gr" TargetMode="External"/><Relationship Id="rId18" Type="http://schemas.openxmlformats.org/officeDocument/2006/relationships/hyperlink" Target="http://www.anvope.g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psaa.gr/RDIIS" TargetMode="External"/><Relationship Id="rId17" Type="http://schemas.openxmlformats.org/officeDocument/2006/relationships/hyperlink" Target="http://www.agrotikianaptixi.gr/" TargetMode="External"/><Relationship Id="rId2" Type="http://schemas.openxmlformats.org/officeDocument/2006/relationships/styles" Target="styles.xml"/><Relationship Id="rId16" Type="http://schemas.openxmlformats.org/officeDocument/2006/relationships/hyperlink" Target="http://www.opekepe.gr/doc/June2010/odhgies_prosbash_dikaiouxwn_opsaa_2_ekdos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opekepe.gr/doc/June2010/odhgies_prosbash_dikaiouxwn_opsaa_2_ekdosh.pdf"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opekepe.gr/opsaa_ef_1420.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2561</Words>
  <Characters>13832</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ΕΥΗ</cp:lastModifiedBy>
  <cp:revision>22</cp:revision>
  <dcterms:created xsi:type="dcterms:W3CDTF">2018-03-16T13:14:00Z</dcterms:created>
  <dcterms:modified xsi:type="dcterms:W3CDTF">2018-04-26T10:31:00Z</dcterms:modified>
</cp:coreProperties>
</file>